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32"/>
        <w:tblW w:w="5000" w:type="pct"/>
        <w:tblLook w:val="04A0"/>
      </w:tblPr>
      <w:tblGrid>
        <w:gridCol w:w="9571"/>
      </w:tblGrid>
      <w:tr w:rsidR="005D0155" w:rsidTr="005D0155">
        <w:trPr>
          <w:trHeight w:val="2880"/>
        </w:trPr>
        <w:tc>
          <w:tcPr>
            <w:tcW w:w="5000" w:type="pct"/>
          </w:tcPr>
          <w:p w:rsidR="005D0155" w:rsidRDefault="005D0155" w:rsidP="005D0155">
            <w:pPr>
              <w:pStyle w:val="aff8"/>
              <w:jc w:val="center"/>
              <w:rPr>
                <w:rFonts w:ascii="Cambria" w:eastAsia="Times New Roman" w:hAnsi="Cambria"/>
                <w:caps/>
              </w:rPr>
            </w:pPr>
            <w:r>
              <w:rPr>
                <w:rFonts w:ascii="Cambria" w:eastAsia="Times New Roman" w:hAnsi="Cambria"/>
                <w:caps/>
              </w:rPr>
              <w:t>ГАОУ СПО РК «Сыктывкарский ТОРГОВО-ТЕХНОЛОГИЧЕСКИЙ техникум»</w:t>
            </w:r>
          </w:p>
          <w:p w:rsidR="005D0155" w:rsidRDefault="005D0155" w:rsidP="005D0155">
            <w:pPr>
              <w:pStyle w:val="aff8"/>
              <w:jc w:val="center"/>
              <w:rPr>
                <w:rFonts w:ascii="Cambria" w:eastAsia="Times New Roman" w:hAnsi="Cambria"/>
                <w:caps/>
              </w:rPr>
            </w:pPr>
          </w:p>
          <w:p w:rsidR="005D0155" w:rsidRDefault="005D0155" w:rsidP="005D0155">
            <w:pPr>
              <w:pStyle w:val="aff8"/>
              <w:jc w:val="center"/>
              <w:rPr>
                <w:rFonts w:ascii="Cambria" w:eastAsia="Times New Roman" w:hAnsi="Cambria"/>
                <w:caps/>
              </w:rPr>
            </w:pPr>
          </w:p>
          <w:p w:rsidR="005D0155" w:rsidRDefault="005D0155" w:rsidP="005D0155">
            <w:pPr>
              <w:pStyle w:val="aff8"/>
              <w:jc w:val="center"/>
              <w:rPr>
                <w:rFonts w:ascii="Cambria" w:eastAsia="Times New Roman" w:hAnsi="Cambria"/>
                <w:caps/>
              </w:rPr>
            </w:pPr>
          </w:p>
          <w:tbl>
            <w:tblPr>
              <w:tblW w:w="9452" w:type="dxa"/>
              <w:tblBorders>
                <w:insideH w:val="single" w:sz="4" w:space="0" w:color="auto"/>
              </w:tblBorders>
              <w:tblLook w:val="04A0"/>
            </w:tblPr>
            <w:tblGrid>
              <w:gridCol w:w="4726"/>
              <w:gridCol w:w="4726"/>
            </w:tblGrid>
            <w:tr w:rsidR="005D0155" w:rsidRPr="00A31209" w:rsidTr="0006308B">
              <w:trPr>
                <w:trHeight w:val="304"/>
              </w:trPr>
              <w:tc>
                <w:tcPr>
                  <w:tcW w:w="4726" w:type="dxa"/>
                </w:tcPr>
                <w:p w:rsidR="005D0155" w:rsidRPr="00A31209" w:rsidRDefault="005D0155" w:rsidP="005D0155">
                  <w:pPr>
                    <w:pStyle w:val="aff8"/>
                    <w:framePr w:hSpace="180" w:wrap="around" w:vAnchor="text" w:hAnchor="margin" w:xAlign="center" w:y="-33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3120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Рассмотрено на заседании </w:t>
                  </w:r>
                </w:p>
                <w:p w:rsidR="005D0155" w:rsidRPr="00A31209" w:rsidRDefault="005D0155" w:rsidP="005D0155">
                  <w:pPr>
                    <w:pStyle w:val="aff8"/>
                    <w:framePr w:hSpace="180" w:wrap="around" w:vAnchor="text" w:hAnchor="margin" w:xAlign="center" w:y="-33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3120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методической комиссии</w:t>
                  </w:r>
                </w:p>
                <w:p w:rsidR="005D0155" w:rsidRPr="00A31209" w:rsidRDefault="005D0155" w:rsidP="005D0155">
                  <w:pPr>
                    <w:pStyle w:val="aff8"/>
                    <w:framePr w:hSpace="180" w:wrap="around" w:vAnchor="text" w:hAnchor="margin" w:xAlign="center" w:y="-33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3120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Протокол №_______</w:t>
                  </w:r>
                </w:p>
                <w:p w:rsidR="005D0155" w:rsidRPr="00A31209" w:rsidRDefault="005D0155" w:rsidP="005D0155">
                  <w:pPr>
                    <w:pStyle w:val="aff8"/>
                    <w:framePr w:hSpace="180" w:wrap="around" w:vAnchor="text" w:hAnchor="margin" w:xAlign="center" w:y="-33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3120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«_____»___________2011г</w:t>
                  </w:r>
                </w:p>
                <w:p w:rsidR="005D0155" w:rsidRPr="00A31209" w:rsidRDefault="005D0155" w:rsidP="005D0155">
                  <w:pPr>
                    <w:pStyle w:val="aff8"/>
                    <w:framePr w:hSpace="180" w:wrap="around" w:vAnchor="text" w:hAnchor="margin" w:xAlign="center" w:y="-33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3120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______________________</w:t>
                  </w:r>
                </w:p>
              </w:tc>
              <w:tc>
                <w:tcPr>
                  <w:tcW w:w="4726" w:type="dxa"/>
                </w:tcPr>
                <w:p w:rsidR="005D0155" w:rsidRPr="00A31209" w:rsidRDefault="005D0155" w:rsidP="005D0155">
                  <w:pPr>
                    <w:pStyle w:val="aff8"/>
                    <w:framePr w:hSpace="180" w:wrap="around" w:vAnchor="text" w:hAnchor="margin" w:xAlign="center" w:y="-332"/>
                    <w:ind w:left="2107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3120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Утверждаю:</w:t>
                  </w:r>
                </w:p>
                <w:p w:rsidR="005D0155" w:rsidRPr="00A31209" w:rsidRDefault="005D0155" w:rsidP="005D0155">
                  <w:pPr>
                    <w:pStyle w:val="aff8"/>
                    <w:framePr w:hSpace="180" w:wrap="around" w:vAnchor="text" w:hAnchor="margin" w:xAlign="center" w:y="-332"/>
                    <w:ind w:left="210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3120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Зам</w:t>
                  </w:r>
                  <w:proofErr w:type="gramStart"/>
                  <w:r w:rsidRPr="00A3120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.д</w:t>
                  </w:r>
                  <w:proofErr w:type="gramEnd"/>
                  <w:r w:rsidRPr="00A3120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иректора по ТО</w:t>
                  </w:r>
                </w:p>
                <w:p w:rsidR="005D0155" w:rsidRPr="00A31209" w:rsidRDefault="005D0155" w:rsidP="005D0155">
                  <w:pPr>
                    <w:pStyle w:val="aff8"/>
                    <w:framePr w:hSpace="180" w:wrap="around" w:vAnchor="text" w:hAnchor="margin" w:xAlign="center" w:y="-332"/>
                    <w:ind w:left="210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3120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__________________</w:t>
                  </w:r>
                </w:p>
                <w:p w:rsidR="005D0155" w:rsidRPr="00A31209" w:rsidRDefault="005D0155" w:rsidP="005D0155">
                  <w:pPr>
                    <w:pStyle w:val="aff8"/>
                    <w:framePr w:hSpace="180" w:wrap="around" w:vAnchor="text" w:hAnchor="margin" w:xAlign="center" w:y="-332"/>
                    <w:ind w:left="210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3120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</w:t>
                  </w:r>
                  <w:proofErr w:type="spellStart"/>
                  <w:r w:rsidRPr="00A3120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Бушмакина</w:t>
                  </w:r>
                  <w:proofErr w:type="spellEnd"/>
                  <w:r w:rsidRPr="00A3120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В. А.</w:t>
                  </w:r>
                </w:p>
                <w:p w:rsidR="005D0155" w:rsidRPr="00A31209" w:rsidRDefault="005D0155" w:rsidP="005D0155">
                  <w:pPr>
                    <w:pStyle w:val="aff8"/>
                    <w:framePr w:hSpace="180" w:wrap="around" w:vAnchor="text" w:hAnchor="margin" w:xAlign="center" w:y="-332"/>
                    <w:ind w:left="210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3120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«____»_________2011г</w:t>
                  </w:r>
                </w:p>
              </w:tc>
            </w:tr>
          </w:tbl>
          <w:p w:rsidR="005D0155" w:rsidRDefault="005D0155" w:rsidP="005D0155">
            <w:pPr>
              <w:pStyle w:val="aff8"/>
              <w:jc w:val="center"/>
              <w:rPr>
                <w:rFonts w:ascii="Cambria" w:eastAsia="Times New Roman" w:hAnsi="Cambria"/>
                <w:caps/>
              </w:rPr>
            </w:pPr>
          </w:p>
          <w:p w:rsidR="005D0155" w:rsidRDefault="005D0155" w:rsidP="005D0155">
            <w:pPr>
              <w:pStyle w:val="aff8"/>
              <w:jc w:val="center"/>
              <w:rPr>
                <w:rFonts w:ascii="Cambria" w:eastAsia="Times New Roman" w:hAnsi="Cambria"/>
                <w:caps/>
              </w:rPr>
            </w:pPr>
          </w:p>
          <w:p w:rsidR="005D0155" w:rsidRDefault="005D0155" w:rsidP="005D0155">
            <w:pPr>
              <w:pStyle w:val="aff8"/>
              <w:jc w:val="center"/>
              <w:rPr>
                <w:rFonts w:ascii="Cambria" w:eastAsia="Times New Roman" w:hAnsi="Cambria"/>
                <w:caps/>
              </w:rPr>
            </w:pPr>
          </w:p>
          <w:p w:rsidR="005D0155" w:rsidRDefault="005D0155" w:rsidP="005D0155">
            <w:pPr>
              <w:pStyle w:val="aff8"/>
              <w:jc w:val="center"/>
              <w:rPr>
                <w:rFonts w:ascii="Cambria" w:eastAsia="Times New Roman" w:hAnsi="Cambria"/>
                <w:caps/>
              </w:rPr>
            </w:pPr>
          </w:p>
          <w:p w:rsidR="005D0155" w:rsidRDefault="005D0155" w:rsidP="005D0155">
            <w:pPr>
              <w:pStyle w:val="aff8"/>
              <w:jc w:val="center"/>
              <w:rPr>
                <w:rFonts w:ascii="Cambria" w:eastAsia="Times New Roman" w:hAnsi="Cambria"/>
                <w:caps/>
              </w:rPr>
            </w:pPr>
          </w:p>
          <w:p w:rsidR="005D0155" w:rsidRDefault="005D0155" w:rsidP="005D0155">
            <w:pPr>
              <w:pStyle w:val="aff8"/>
              <w:jc w:val="center"/>
              <w:rPr>
                <w:rFonts w:ascii="Cambria" w:eastAsia="Times New Roman" w:hAnsi="Cambria"/>
                <w:caps/>
              </w:rPr>
            </w:pPr>
          </w:p>
          <w:p w:rsidR="005D0155" w:rsidRDefault="005D0155" w:rsidP="005D0155">
            <w:pPr>
              <w:pStyle w:val="aff8"/>
              <w:jc w:val="center"/>
              <w:rPr>
                <w:rFonts w:ascii="Cambria" w:eastAsia="Times New Roman" w:hAnsi="Cambria"/>
                <w:caps/>
              </w:rPr>
            </w:pPr>
          </w:p>
          <w:p w:rsidR="005D0155" w:rsidRDefault="005D0155" w:rsidP="005D0155">
            <w:pPr>
              <w:pStyle w:val="aff8"/>
              <w:jc w:val="center"/>
              <w:rPr>
                <w:rFonts w:ascii="Cambria" w:eastAsia="Times New Roman" w:hAnsi="Cambria"/>
                <w:caps/>
              </w:rPr>
            </w:pPr>
          </w:p>
          <w:p w:rsidR="005D0155" w:rsidRDefault="005D0155" w:rsidP="005D0155">
            <w:pPr>
              <w:pStyle w:val="aff8"/>
              <w:jc w:val="center"/>
              <w:rPr>
                <w:rFonts w:ascii="Cambria" w:eastAsia="Times New Roman" w:hAnsi="Cambria"/>
                <w:caps/>
              </w:rPr>
            </w:pPr>
          </w:p>
          <w:p w:rsidR="005D0155" w:rsidRDefault="005D0155" w:rsidP="005D0155">
            <w:pPr>
              <w:pStyle w:val="aff8"/>
              <w:jc w:val="center"/>
              <w:rPr>
                <w:rFonts w:ascii="Cambria" w:eastAsia="Times New Roman" w:hAnsi="Cambria"/>
                <w:caps/>
              </w:rPr>
            </w:pPr>
          </w:p>
          <w:p w:rsidR="005D0155" w:rsidRDefault="005D0155" w:rsidP="005D0155">
            <w:pPr>
              <w:pStyle w:val="aff8"/>
              <w:jc w:val="center"/>
              <w:rPr>
                <w:rFonts w:ascii="Cambria" w:eastAsia="Times New Roman" w:hAnsi="Cambria"/>
                <w:caps/>
              </w:rPr>
            </w:pPr>
          </w:p>
          <w:p w:rsidR="005D0155" w:rsidRDefault="005D0155" w:rsidP="005D0155">
            <w:pPr>
              <w:pStyle w:val="aff8"/>
              <w:jc w:val="center"/>
              <w:rPr>
                <w:rFonts w:ascii="Cambria" w:eastAsia="Times New Roman" w:hAnsi="Cambria"/>
                <w:caps/>
              </w:rPr>
            </w:pPr>
          </w:p>
          <w:p w:rsidR="005D0155" w:rsidRDefault="005D0155" w:rsidP="005D0155">
            <w:pPr>
              <w:pStyle w:val="aff8"/>
              <w:jc w:val="center"/>
              <w:rPr>
                <w:rFonts w:ascii="Cambria" w:eastAsia="Times New Roman" w:hAnsi="Cambria"/>
                <w:caps/>
              </w:rPr>
            </w:pPr>
          </w:p>
          <w:p w:rsidR="005D0155" w:rsidRDefault="005D0155" w:rsidP="005D0155">
            <w:pPr>
              <w:pStyle w:val="aff8"/>
              <w:jc w:val="center"/>
              <w:rPr>
                <w:rFonts w:ascii="Cambria" w:eastAsia="Times New Roman" w:hAnsi="Cambria"/>
                <w:caps/>
              </w:rPr>
            </w:pPr>
          </w:p>
        </w:tc>
      </w:tr>
    </w:tbl>
    <w:p w:rsidR="005D0155" w:rsidRDefault="005D015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tbl>
      <w:tblPr>
        <w:tblpPr w:leftFromText="180" w:rightFromText="180" w:vertAnchor="text" w:horzAnchor="margin" w:tblpY="-1637"/>
        <w:tblW w:w="5000" w:type="pct"/>
        <w:tblLook w:val="04A0"/>
      </w:tblPr>
      <w:tblGrid>
        <w:gridCol w:w="9571"/>
      </w:tblGrid>
      <w:tr w:rsidR="005D0155" w:rsidTr="005D0155">
        <w:trPr>
          <w:trHeight w:val="1440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5D0155" w:rsidRDefault="005D0155" w:rsidP="005D0155">
            <w:pPr>
              <w:pStyle w:val="aff8"/>
              <w:jc w:val="center"/>
              <w:rPr>
                <w:rFonts w:ascii="Cambria" w:eastAsia="Times New Roman" w:hAnsi="Cambria"/>
                <w:sz w:val="80"/>
                <w:szCs w:val="80"/>
              </w:rPr>
            </w:pPr>
            <w:r>
              <w:rPr>
                <w:rFonts w:ascii="Cambria" w:eastAsia="Times New Roman" w:hAnsi="Cambria"/>
                <w:sz w:val="80"/>
                <w:szCs w:val="80"/>
              </w:rPr>
              <w:t>Программа учебной дисциплины</w:t>
            </w:r>
          </w:p>
        </w:tc>
      </w:tr>
      <w:tr w:rsidR="005D0155" w:rsidTr="005D0155">
        <w:trPr>
          <w:trHeight w:val="720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5D0155" w:rsidRDefault="005D0155" w:rsidP="005D0155">
            <w:pPr>
              <w:pStyle w:val="aff8"/>
              <w:jc w:val="center"/>
              <w:rPr>
                <w:rFonts w:ascii="Cambria" w:eastAsia="Times New Roman" w:hAnsi="Cambria"/>
                <w:sz w:val="44"/>
                <w:szCs w:val="44"/>
              </w:rPr>
            </w:pPr>
            <w:r>
              <w:rPr>
                <w:rFonts w:ascii="Cambria" w:eastAsia="Times New Roman" w:hAnsi="Cambria"/>
                <w:sz w:val="44"/>
                <w:szCs w:val="44"/>
              </w:rPr>
              <w:t>Математика</w:t>
            </w:r>
          </w:p>
        </w:tc>
      </w:tr>
      <w:tr w:rsidR="005D0155" w:rsidTr="005D0155">
        <w:trPr>
          <w:trHeight w:val="360"/>
        </w:trPr>
        <w:tc>
          <w:tcPr>
            <w:tcW w:w="5000" w:type="pct"/>
            <w:vAlign w:val="center"/>
          </w:tcPr>
          <w:p w:rsidR="005D0155" w:rsidRDefault="005D0155" w:rsidP="005D0155">
            <w:pPr>
              <w:pStyle w:val="aff8"/>
              <w:jc w:val="center"/>
            </w:pPr>
          </w:p>
        </w:tc>
      </w:tr>
    </w:tbl>
    <w:p w:rsidR="005D0155" w:rsidRDefault="00E70AF7" w:rsidP="005D0155">
      <w:pPr>
        <w:pStyle w:val="aff8"/>
        <w:rPr>
          <w:rFonts w:ascii="Cambria" w:eastAsia="Times New Roman" w:hAnsi="Cambria"/>
          <w:sz w:val="80"/>
          <w:szCs w:val="80"/>
        </w:rPr>
        <w:sectPr w:rsidR="005D0155" w:rsidSect="00A31209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  <w:r w:rsidRPr="00E70AF7">
        <w:rPr>
          <w:rFonts w:ascii="Cambria" w:eastAsia="Times New Roman" w:hAnsi="Cambria"/>
          <w:noProof/>
          <w:sz w:val="80"/>
          <w:szCs w:val="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8.3pt;margin-top:324.95pt;width:186.25pt;height:33.4pt;z-index:251660288;mso-width-percent:400;mso-height-percent:200;mso-position-horizontal-relative:text;mso-position-vertical-relative:text;mso-width-percent:400;mso-height-percent:200;mso-width-relative:margin;mso-height-relative:margin" strokecolor="white [3212]">
            <v:textbox style="mso-fit-shape-to-text:t">
              <w:txbxContent>
                <w:p w:rsidR="00E70AF7" w:rsidRPr="00E70AF7" w:rsidRDefault="00E70AF7" w:rsidP="00E70AF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Сыктывкар, 2012-2013</w:t>
                  </w:r>
                </w:p>
              </w:txbxContent>
            </v:textbox>
          </v:shape>
        </w:pict>
      </w:r>
    </w:p>
    <w:p w:rsidR="005D0155" w:rsidRDefault="005D0155" w:rsidP="005D015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73E09" w:rsidRPr="00A43243" w:rsidRDefault="00C73E09" w:rsidP="00C73E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A43243">
        <w:rPr>
          <w:rFonts w:ascii="Times New Roman" w:hAnsi="Times New Roman"/>
          <w:b/>
          <w:caps/>
          <w:sz w:val="28"/>
          <w:szCs w:val="28"/>
        </w:rPr>
        <w:t>ПРОГРАММа УЧЕБНОЙ ДИСЦИПЛИНЫ</w:t>
      </w:r>
    </w:p>
    <w:p w:rsidR="00C73E09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Математика</w:t>
      </w:r>
    </w:p>
    <w:p w:rsidR="00C73E09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A06B9B" w:rsidRDefault="00C73E09" w:rsidP="00A0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5906B3">
        <w:rPr>
          <w:rFonts w:ascii="Times New Roman" w:hAnsi="Times New Roman"/>
          <w:sz w:val="28"/>
          <w:szCs w:val="28"/>
        </w:rPr>
        <w:t>Примерная программа учебной дисциплины</w:t>
      </w:r>
      <w:r w:rsidRPr="005906B3">
        <w:rPr>
          <w:rFonts w:ascii="Times New Roman" w:hAnsi="Times New Roman"/>
          <w:caps/>
          <w:sz w:val="28"/>
          <w:szCs w:val="28"/>
        </w:rPr>
        <w:t xml:space="preserve"> </w:t>
      </w:r>
      <w:r w:rsidRPr="005906B3">
        <w:rPr>
          <w:rFonts w:ascii="Times New Roman" w:hAnsi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</w:t>
      </w:r>
      <w:r w:rsidR="006F15D8">
        <w:rPr>
          <w:rFonts w:ascii="Times New Roman" w:hAnsi="Times New Roman"/>
          <w:sz w:val="28"/>
          <w:szCs w:val="28"/>
        </w:rPr>
        <w:t>по специальности среднего</w:t>
      </w:r>
      <w:r w:rsidR="00A06B9B" w:rsidRPr="005906B3">
        <w:rPr>
          <w:rFonts w:ascii="Times New Roman" w:hAnsi="Times New Roman"/>
          <w:sz w:val="28"/>
          <w:szCs w:val="28"/>
        </w:rPr>
        <w:t xml:space="preserve"> профес</w:t>
      </w:r>
      <w:r w:rsidR="006F15D8">
        <w:rPr>
          <w:rFonts w:ascii="Times New Roman" w:hAnsi="Times New Roman"/>
          <w:sz w:val="28"/>
          <w:szCs w:val="28"/>
        </w:rPr>
        <w:t>сионального образования (далее С</w:t>
      </w:r>
      <w:r w:rsidR="00A06B9B" w:rsidRPr="005906B3">
        <w:rPr>
          <w:rFonts w:ascii="Times New Roman" w:hAnsi="Times New Roman"/>
          <w:sz w:val="28"/>
          <w:szCs w:val="28"/>
        </w:rPr>
        <w:t xml:space="preserve">ПО) </w:t>
      </w:r>
    </w:p>
    <w:p w:rsidR="00C73E09" w:rsidRPr="005906B3" w:rsidRDefault="006F15D8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260807</w:t>
      </w:r>
      <w:r w:rsidR="00E25DD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Технология продукции общественного питания</w:t>
      </w:r>
      <w:r w:rsidR="00E25DDA">
        <w:rPr>
          <w:rFonts w:ascii="Times New Roman" w:hAnsi="Times New Roman"/>
          <w:b/>
          <w:sz w:val="28"/>
          <w:szCs w:val="28"/>
        </w:rPr>
        <w:t>.</w:t>
      </w:r>
    </w:p>
    <w:p w:rsidR="00C73E09" w:rsidRPr="005906B3" w:rsidRDefault="00C73E09" w:rsidP="00C73E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06B3">
        <w:rPr>
          <w:rFonts w:ascii="Times New Roman" w:hAnsi="Times New Roman"/>
          <w:sz w:val="28"/>
          <w:szCs w:val="28"/>
          <w:u w:val="single"/>
        </w:rPr>
        <w:t>Организация-разработчик:</w:t>
      </w:r>
      <w:r w:rsidRPr="005906B3">
        <w:rPr>
          <w:rFonts w:ascii="Times New Roman" w:hAnsi="Times New Roman"/>
          <w:sz w:val="28"/>
          <w:szCs w:val="28"/>
        </w:rPr>
        <w:t xml:space="preserve"> ГАОУСПО РК «Сыктывкарский торгово-технологический техникум»</w:t>
      </w:r>
    </w:p>
    <w:p w:rsidR="00C73E09" w:rsidRPr="005906B3" w:rsidRDefault="00C73E09" w:rsidP="00C73E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5906B3">
        <w:rPr>
          <w:rFonts w:ascii="Times New Roman" w:hAnsi="Times New Roman"/>
          <w:sz w:val="28"/>
          <w:szCs w:val="28"/>
          <w:u w:val="single"/>
        </w:rPr>
        <w:t>Разработчики:</w:t>
      </w:r>
    </w:p>
    <w:p w:rsidR="00C73E09" w:rsidRPr="005906B3" w:rsidRDefault="00A06B9B" w:rsidP="00C73E09">
      <w:pPr>
        <w:widowControl w:val="0"/>
        <w:tabs>
          <w:tab w:val="left" w:pos="6420"/>
        </w:tabs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Фомина</w:t>
      </w:r>
      <w:r w:rsidR="00C73E09">
        <w:rPr>
          <w:rFonts w:ascii="Times New Roman" w:hAnsi="Times New Roman"/>
          <w:sz w:val="28"/>
          <w:szCs w:val="28"/>
        </w:rPr>
        <w:t xml:space="preserve"> Мария Васильевна  - преподаватель </w:t>
      </w:r>
      <w:r w:rsidR="00C73E09" w:rsidRPr="005906B3">
        <w:rPr>
          <w:rFonts w:ascii="Times New Roman" w:hAnsi="Times New Roman"/>
          <w:sz w:val="28"/>
          <w:szCs w:val="28"/>
        </w:rPr>
        <w:t xml:space="preserve"> дисциплин</w:t>
      </w:r>
    </w:p>
    <w:p w:rsidR="00C73E09" w:rsidRPr="005906B3" w:rsidRDefault="00C73E09" w:rsidP="00C73E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73E09" w:rsidRPr="005906B3" w:rsidRDefault="00C73E09" w:rsidP="00C73E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6B3">
        <w:rPr>
          <w:rFonts w:ascii="Times New Roman" w:hAnsi="Times New Roman"/>
          <w:sz w:val="28"/>
          <w:szCs w:val="28"/>
        </w:rPr>
        <w:t>Рекомендована</w:t>
      </w:r>
      <w:proofErr w:type="gramEnd"/>
      <w:r w:rsidRPr="005906B3">
        <w:rPr>
          <w:rFonts w:ascii="Times New Roman" w:hAnsi="Times New Roman"/>
          <w:sz w:val="28"/>
          <w:szCs w:val="28"/>
        </w:rPr>
        <w:t xml:space="preserve">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 </w:t>
      </w:r>
    </w:p>
    <w:p w:rsidR="00C73E09" w:rsidRPr="00BE3508" w:rsidRDefault="00C73E09" w:rsidP="00C73E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5906B3">
        <w:rPr>
          <w:rFonts w:ascii="Times New Roman" w:hAnsi="Times New Roman"/>
          <w:sz w:val="28"/>
          <w:szCs w:val="28"/>
        </w:rPr>
        <w:t xml:space="preserve">Заключение Экспертного совета №____________  от «____»__________20__ г.           </w:t>
      </w:r>
    </w:p>
    <w:p w:rsidR="00C73E09" w:rsidRPr="005906B3" w:rsidRDefault="00C73E09" w:rsidP="00C73E09">
      <w:pPr>
        <w:widowControl w:val="0"/>
        <w:tabs>
          <w:tab w:val="left" w:pos="0"/>
        </w:tabs>
        <w:suppressAutoHyphens/>
        <w:spacing w:after="0" w:line="240" w:lineRule="auto"/>
        <w:ind w:firstLine="426"/>
        <w:rPr>
          <w:rFonts w:ascii="Times New Roman" w:hAnsi="Times New Roman"/>
          <w:caps/>
          <w:sz w:val="28"/>
          <w:szCs w:val="28"/>
        </w:rPr>
      </w:pPr>
    </w:p>
    <w:p w:rsidR="00C73E09" w:rsidRPr="00A43243" w:rsidRDefault="00C73E09" w:rsidP="00C73E0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906B3">
        <w:rPr>
          <w:bCs/>
          <w:i/>
          <w:sz w:val="28"/>
          <w:szCs w:val="28"/>
        </w:rPr>
        <w:br w:type="page"/>
      </w:r>
      <w:r w:rsidRPr="00A43243">
        <w:rPr>
          <w:b/>
          <w:sz w:val="28"/>
          <w:szCs w:val="28"/>
        </w:rPr>
        <w:lastRenderedPageBreak/>
        <w:t>СОДЕРЖАНИЕ</w:t>
      </w:r>
    </w:p>
    <w:p w:rsidR="00C73E09" w:rsidRPr="00A43243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C73E09" w:rsidRPr="00A43243">
        <w:tc>
          <w:tcPr>
            <w:tcW w:w="7668" w:type="dxa"/>
            <w:shd w:val="clear" w:color="auto" w:fill="auto"/>
          </w:tcPr>
          <w:p w:rsidR="00C73E09" w:rsidRPr="00A43243" w:rsidRDefault="00C73E09" w:rsidP="00E81D8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73E09" w:rsidRPr="00A43243" w:rsidRDefault="00C73E09" w:rsidP="00E81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243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C73E09" w:rsidRPr="00A43243">
        <w:tc>
          <w:tcPr>
            <w:tcW w:w="7668" w:type="dxa"/>
            <w:shd w:val="clear" w:color="auto" w:fill="auto"/>
          </w:tcPr>
          <w:p w:rsidR="00C73E09" w:rsidRPr="00A43243" w:rsidRDefault="00C73E09" w:rsidP="00E81D8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43243">
              <w:rPr>
                <w:b/>
                <w:caps/>
              </w:rPr>
              <w:t>ПАСПОРТ ПРИМЕРНОЙ ПРОГРАММЫ УЧЕБНОЙ ДИСЦИПЛИНЫ</w:t>
            </w:r>
          </w:p>
          <w:p w:rsidR="00C73E09" w:rsidRPr="00A43243" w:rsidRDefault="00C73E09" w:rsidP="00E81D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C73E09" w:rsidRPr="00A43243" w:rsidRDefault="0032355A" w:rsidP="00E81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3E09" w:rsidRPr="00A43243">
        <w:tc>
          <w:tcPr>
            <w:tcW w:w="7668" w:type="dxa"/>
            <w:shd w:val="clear" w:color="auto" w:fill="auto"/>
          </w:tcPr>
          <w:p w:rsidR="00C73E09" w:rsidRPr="00A43243" w:rsidRDefault="00C73E09" w:rsidP="00E81D8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43243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C73E09" w:rsidRPr="00A43243" w:rsidRDefault="00C73E09" w:rsidP="00E81D8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73E09" w:rsidRPr="00A43243" w:rsidRDefault="0066545E" w:rsidP="00E81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3E09" w:rsidRPr="00A43243">
        <w:trPr>
          <w:trHeight w:val="670"/>
        </w:trPr>
        <w:tc>
          <w:tcPr>
            <w:tcW w:w="7668" w:type="dxa"/>
            <w:shd w:val="clear" w:color="auto" w:fill="auto"/>
          </w:tcPr>
          <w:p w:rsidR="00C73E09" w:rsidRPr="00A43243" w:rsidRDefault="00C73E09" w:rsidP="00E81D8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43243">
              <w:rPr>
                <w:b/>
                <w:caps/>
              </w:rPr>
              <w:t>условия реализации примерной программы учебной дисциплины</w:t>
            </w:r>
          </w:p>
          <w:p w:rsidR="00C73E09" w:rsidRPr="00A43243" w:rsidRDefault="00C73E09" w:rsidP="00E81D8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73E09" w:rsidRPr="00A43243" w:rsidRDefault="0066545E" w:rsidP="00E81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73E09" w:rsidRPr="00A43243">
        <w:tc>
          <w:tcPr>
            <w:tcW w:w="7668" w:type="dxa"/>
            <w:shd w:val="clear" w:color="auto" w:fill="auto"/>
          </w:tcPr>
          <w:p w:rsidR="00C73E09" w:rsidRPr="00A43243" w:rsidRDefault="00C73E09" w:rsidP="00E81D8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43243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73E09" w:rsidRPr="00A43243" w:rsidRDefault="00C73E09" w:rsidP="00E81D8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73E09" w:rsidRPr="00A43243" w:rsidRDefault="0066545E" w:rsidP="00E81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C73E09" w:rsidRPr="00A43243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</w:rPr>
      </w:pPr>
    </w:p>
    <w:p w:rsidR="00C73E09" w:rsidRPr="001413C0" w:rsidRDefault="00C73E09" w:rsidP="00C73E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A4324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1413C0">
        <w:rPr>
          <w:rFonts w:ascii="Times New Roman" w:hAnsi="Times New Roman"/>
          <w:b/>
          <w:caps/>
          <w:sz w:val="24"/>
          <w:szCs w:val="24"/>
        </w:rPr>
        <w:lastRenderedPageBreak/>
        <w:t>1. паспорт примерной ПРОГРАММЫ УЧЕБНОЙ ДИСЦИПЛИНЫ</w:t>
      </w:r>
    </w:p>
    <w:p w:rsidR="00C73E09" w:rsidRPr="001413C0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E09" w:rsidRPr="001413C0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Математика</w:t>
      </w:r>
    </w:p>
    <w:p w:rsidR="00C73E09" w:rsidRPr="001413C0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C73E09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1413C0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C73E09" w:rsidRPr="001413C0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C73E09" w:rsidRPr="00E25DDA" w:rsidRDefault="00C73E09" w:rsidP="00E2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  <w:b/>
          <w:i/>
          <w:sz w:val="28"/>
          <w:szCs w:val="28"/>
          <w:vertAlign w:val="superscript"/>
        </w:rPr>
      </w:pPr>
      <w:r w:rsidRPr="001413C0">
        <w:rPr>
          <w:rFonts w:ascii="Times New Roman" w:hAnsi="Times New Roman"/>
          <w:sz w:val="24"/>
          <w:szCs w:val="24"/>
        </w:rPr>
        <w:t xml:space="preserve">Примерная программа учебной дисциплины является частью примерной основной профессиональной образовательной программы в соответствии с ФГОС </w:t>
      </w:r>
      <w:r w:rsidR="006F15D8">
        <w:rPr>
          <w:rFonts w:ascii="Times New Roman" w:hAnsi="Times New Roman"/>
          <w:sz w:val="24"/>
          <w:szCs w:val="24"/>
        </w:rPr>
        <w:t xml:space="preserve">специальности СПО </w:t>
      </w:r>
      <w:r w:rsidR="006F15D8">
        <w:rPr>
          <w:rFonts w:ascii="Times New Roman" w:hAnsi="Times New Roman"/>
          <w:b/>
          <w:sz w:val="28"/>
          <w:szCs w:val="28"/>
        </w:rPr>
        <w:t>260807  Технология продукции общественного питания.</w:t>
      </w:r>
    </w:p>
    <w:p w:rsidR="00C73E09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4"/>
          <w:szCs w:val="24"/>
        </w:rPr>
      </w:pPr>
      <w:r w:rsidRPr="001413C0">
        <w:rPr>
          <w:rFonts w:ascii="Times New Roman" w:hAnsi="Times New Roman"/>
          <w:sz w:val="24"/>
          <w:szCs w:val="24"/>
        </w:rPr>
        <w:t>Примерная программа учебной дисциплины может быть использована</w:t>
      </w:r>
      <w:r w:rsidRPr="001413C0">
        <w:rPr>
          <w:rFonts w:ascii="Times New Roman" w:hAnsi="Times New Roman"/>
          <w:b/>
          <w:sz w:val="24"/>
          <w:szCs w:val="24"/>
        </w:rPr>
        <w:t xml:space="preserve"> </w:t>
      </w:r>
      <w:r w:rsidRPr="001413C0">
        <w:rPr>
          <w:rFonts w:ascii="Times New Roman" w:hAnsi="Times New Roman"/>
          <w:sz w:val="24"/>
          <w:szCs w:val="24"/>
        </w:rPr>
        <w:t>в дополнительном</w:t>
      </w:r>
      <w:r w:rsidRPr="001413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13C0">
        <w:rPr>
          <w:rFonts w:ascii="Times New Roman" w:hAnsi="Times New Roman"/>
          <w:sz w:val="24"/>
          <w:szCs w:val="24"/>
        </w:rPr>
        <w:t>профессиональном образовании</w:t>
      </w:r>
    </w:p>
    <w:p w:rsidR="00C73E09" w:rsidRPr="001413C0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4"/>
          <w:szCs w:val="24"/>
        </w:rPr>
      </w:pPr>
    </w:p>
    <w:p w:rsidR="00C73E09" w:rsidRPr="001413C0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1413C0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C73E09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413C0">
        <w:rPr>
          <w:rFonts w:ascii="Times New Roman" w:hAnsi="Times New Roman"/>
          <w:sz w:val="24"/>
          <w:szCs w:val="24"/>
        </w:rPr>
        <w:t>обще</w:t>
      </w:r>
      <w:r w:rsidR="00DA3A10">
        <w:rPr>
          <w:rFonts w:ascii="Times New Roman" w:hAnsi="Times New Roman"/>
          <w:sz w:val="24"/>
          <w:szCs w:val="24"/>
        </w:rPr>
        <w:t>образовательный</w:t>
      </w:r>
      <w:r w:rsidRPr="001413C0">
        <w:rPr>
          <w:rFonts w:ascii="Times New Roman" w:hAnsi="Times New Roman"/>
          <w:sz w:val="24"/>
          <w:szCs w:val="24"/>
        </w:rPr>
        <w:t xml:space="preserve"> цикл</w:t>
      </w:r>
    </w:p>
    <w:p w:rsidR="00C73E09" w:rsidRPr="001413C0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C73E09" w:rsidRPr="001413C0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3C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9862C4" w:rsidRDefault="009862C4" w:rsidP="009862C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11106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</w:t>
      </w:r>
      <w:r w:rsidRPr="00811106">
        <w:rPr>
          <w:rFonts w:ascii="Times New Roman" w:hAnsi="Times New Roman"/>
          <w:b/>
          <w:sz w:val="24"/>
          <w:szCs w:val="24"/>
          <w:u w:val="single"/>
        </w:rPr>
        <w:t>должен уметь</w:t>
      </w:r>
      <w:r w:rsidRPr="00811106">
        <w:rPr>
          <w:rFonts w:ascii="Times New Roman" w:hAnsi="Times New Roman"/>
          <w:sz w:val="24"/>
          <w:szCs w:val="24"/>
        </w:rPr>
        <w:t>:</w:t>
      </w:r>
    </w:p>
    <w:p w:rsidR="009862C4" w:rsidRDefault="009862C4" w:rsidP="009862C4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прикладные задачи в области профессиональной деятельности;</w:t>
      </w:r>
    </w:p>
    <w:p w:rsidR="009862C4" w:rsidRPr="00811106" w:rsidRDefault="009862C4" w:rsidP="009862C4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простые математические модели систем и процессов в сфере профессиональной деятельности;</w:t>
      </w:r>
    </w:p>
    <w:p w:rsidR="00A06B9B" w:rsidRPr="00CD04EE" w:rsidRDefault="00A06B9B" w:rsidP="00A06B9B">
      <w:pPr>
        <w:spacing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6B9B" w:rsidRDefault="00A06B9B" w:rsidP="00A0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1106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</w:t>
      </w:r>
      <w:r w:rsidRPr="00811106">
        <w:rPr>
          <w:rFonts w:ascii="Times New Roman" w:hAnsi="Times New Roman"/>
          <w:b/>
          <w:sz w:val="24"/>
          <w:szCs w:val="24"/>
          <w:u w:val="single"/>
        </w:rPr>
        <w:t>должен знать</w:t>
      </w:r>
      <w:r w:rsidRPr="00811106">
        <w:rPr>
          <w:rFonts w:ascii="Times New Roman" w:hAnsi="Times New Roman"/>
          <w:sz w:val="24"/>
          <w:szCs w:val="24"/>
        </w:rPr>
        <w:t>:</w:t>
      </w:r>
    </w:p>
    <w:p w:rsidR="00A06B9B" w:rsidRDefault="009862C4" w:rsidP="009862C4">
      <w:pPr>
        <w:numPr>
          <w:ilvl w:val="0"/>
          <w:numId w:val="8"/>
        </w:numPr>
        <w:spacing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математики в профессиональной деятельности и при освоении профессиональной образовательной программы;</w:t>
      </w:r>
    </w:p>
    <w:p w:rsidR="009862C4" w:rsidRDefault="009862C4" w:rsidP="009862C4">
      <w:pPr>
        <w:numPr>
          <w:ilvl w:val="0"/>
          <w:numId w:val="8"/>
        </w:numPr>
        <w:spacing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 и методы математичес</w:t>
      </w:r>
      <w:r w:rsidR="00D85505">
        <w:rPr>
          <w:rFonts w:ascii="Times New Roman" w:hAnsi="Times New Roman"/>
          <w:sz w:val="24"/>
          <w:szCs w:val="24"/>
        </w:rPr>
        <w:t>кого анализа, теории вероятностей</w:t>
      </w:r>
      <w:r>
        <w:rPr>
          <w:rFonts w:ascii="Times New Roman" w:hAnsi="Times New Roman"/>
          <w:sz w:val="24"/>
          <w:szCs w:val="24"/>
        </w:rPr>
        <w:t xml:space="preserve"> и математической статистики;</w:t>
      </w:r>
    </w:p>
    <w:p w:rsidR="009862C4" w:rsidRPr="009862C4" w:rsidRDefault="009862C4" w:rsidP="009862C4">
      <w:pPr>
        <w:numPr>
          <w:ilvl w:val="0"/>
          <w:numId w:val="8"/>
        </w:numPr>
        <w:spacing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математические методы решения прикладных задач в области профессиональной деятельности;</w:t>
      </w:r>
    </w:p>
    <w:p w:rsidR="00A06B9B" w:rsidRPr="00811106" w:rsidRDefault="00A06B9B" w:rsidP="00A06B9B">
      <w:pPr>
        <w:spacing w:line="240" w:lineRule="auto"/>
        <w:ind w:firstLine="142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:rsidR="00A06B9B" w:rsidRPr="00811106" w:rsidRDefault="00A06B9B" w:rsidP="00A06B9B">
      <w:pPr>
        <w:spacing w:line="240" w:lineRule="auto"/>
        <w:ind w:firstLine="142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:rsidR="00A06B9B" w:rsidRPr="00811106" w:rsidRDefault="00A06B9B" w:rsidP="00A06B9B">
      <w:pPr>
        <w:spacing w:line="240" w:lineRule="auto"/>
        <w:ind w:firstLine="142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:rsidR="00A06B9B" w:rsidRPr="00811106" w:rsidRDefault="00A06B9B" w:rsidP="00A06B9B">
      <w:pPr>
        <w:numPr>
          <w:ilvl w:val="0"/>
          <w:numId w:val="4"/>
        </w:numPr>
        <w:spacing w:line="240" w:lineRule="auto"/>
        <w:ind w:left="0" w:firstLine="142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:rsidR="00C73E09" w:rsidRPr="001413C0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3E09" w:rsidRPr="001413C0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3C0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C73E09" w:rsidRPr="001413C0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3C0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1413C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413C0">
        <w:rPr>
          <w:rFonts w:ascii="Times New Roman" w:hAnsi="Times New Roman"/>
          <w:sz w:val="24"/>
          <w:szCs w:val="24"/>
        </w:rPr>
        <w:t xml:space="preserve"> _</w:t>
      </w:r>
      <w:r w:rsidR="006E4F1A">
        <w:rPr>
          <w:rFonts w:ascii="Times New Roman" w:hAnsi="Times New Roman"/>
          <w:sz w:val="24"/>
          <w:szCs w:val="24"/>
          <w:u w:val="single"/>
        </w:rPr>
        <w:t>90</w:t>
      </w:r>
      <w:r w:rsidRPr="001413C0">
        <w:rPr>
          <w:rFonts w:ascii="Times New Roman" w:hAnsi="Times New Roman"/>
          <w:sz w:val="24"/>
          <w:szCs w:val="24"/>
        </w:rPr>
        <w:t>_часов, в том числе:</w:t>
      </w:r>
    </w:p>
    <w:p w:rsidR="00C73E09" w:rsidRPr="001413C0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3C0"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1413C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413C0">
        <w:rPr>
          <w:rFonts w:ascii="Times New Roman" w:hAnsi="Times New Roman"/>
          <w:sz w:val="24"/>
          <w:szCs w:val="24"/>
        </w:rPr>
        <w:t xml:space="preserve"> __</w:t>
      </w:r>
      <w:r w:rsidR="006E4F1A">
        <w:rPr>
          <w:rFonts w:ascii="Times New Roman" w:hAnsi="Times New Roman"/>
          <w:sz w:val="24"/>
          <w:szCs w:val="24"/>
          <w:u w:val="single"/>
        </w:rPr>
        <w:t>60</w:t>
      </w:r>
      <w:r w:rsidRPr="001413C0">
        <w:rPr>
          <w:rFonts w:ascii="Times New Roman" w:hAnsi="Times New Roman"/>
          <w:sz w:val="24"/>
          <w:szCs w:val="24"/>
        </w:rPr>
        <w:t>_ часов;</w:t>
      </w:r>
    </w:p>
    <w:p w:rsidR="00C73E09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3C0"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 w:rsidRPr="001413C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413C0">
        <w:rPr>
          <w:rFonts w:ascii="Times New Roman" w:hAnsi="Times New Roman"/>
          <w:sz w:val="24"/>
          <w:szCs w:val="24"/>
        </w:rPr>
        <w:t xml:space="preserve"> __</w:t>
      </w:r>
      <w:r w:rsidR="006E4F1A">
        <w:rPr>
          <w:rFonts w:ascii="Times New Roman" w:hAnsi="Times New Roman"/>
          <w:sz w:val="24"/>
          <w:szCs w:val="24"/>
          <w:u w:val="single"/>
        </w:rPr>
        <w:t>30</w:t>
      </w:r>
      <w:r w:rsidRPr="001413C0">
        <w:rPr>
          <w:rFonts w:ascii="Times New Roman" w:hAnsi="Times New Roman"/>
          <w:sz w:val="24"/>
          <w:szCs w:val="24"/>
        </w:rPr>
        <w:t>_ часов.</w:t>
      </w:r>
    </w:p>
    <w:p w:rsidR="00C73E09" w:rsidRPr="001413C0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E09" w:rsidRDefault="00E25DDA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73E09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3C0">
        <w:rPr>
          <w:rFonts w:ascii="Times New Roman" w:hAnsi="Times New Roman"/>
          <w:b/>
          <w:sz w:val="24"/>
          <w:szCs w:val="24"/>
        </w:rPr>
        <w:lastRenderedPageBreak/>
        <w:t>2. СТРУКТУРА И ПРИМЕРНОЕ СОДЕРЖАНИЕ УЧЕБНОЙ ДИСЦИПЛИНЫ</w:t>
      </w:r>
    </w:p>
    <w:p w:rsidR="00C73E09" w:rsidRPr="001413C0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E09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1413C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C73E09" w:rsidRPr="001413C0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3E09" w:rsidRPr="001413C0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73E09" w:rsidRPr="001413C0">
        <w:trPr>
          <w:trHeight w:val="460"/>
        </w:trPr>
        <w:tc>
          <w:tcPr>
            <w:tcW w:w="7904" w:type="dxa"/>
            <w:shd w:val="clear" w:color="auto" w:fill="auto"/>
          </w:tcPr>
          <w:p w:rsidR="00C73E09" w:rsidRPr="001413C0" w:rsidRDefault="00C73E09" w:rsidP="00E81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3C0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73E09" w:rsidRPr="001413C0" w:rsidRDefault="00C73E09" w:rsidP="00E81D8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413C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C73E09" w:rsidRPr="001413C0">
        <w:trPr>
          <w:trHeight w:val="285"/>
        </w:trPr>
        <w:tc>
          <w:tcPr>
            <w:tcW w:w="7904" w:type="dxa"/>
            <w:shd w:val="clear" w:color="auto" w:fill="auto"/>
          </w:tcPr>
          <w:p w:rsidR="00C73E09" w:rsidRPr="001413C0" w:rsidRDefault="00C73E09" w:rsidP="00E81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3C0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73E09" w:rsidRPr="001413C0" w:rsidRDefault="006E4F1A" w:rsidP="00E81D8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90</w:t>
            </w:r>
          </w:p>
        </w:tc>
      </w:tr>
      <w:tr w:rsidR="00C73E09" w:rsidRPr="001413C0">
        <w:tc>
          <w:tcPr>
            <w:tcW w:w="7904" w:type="dxa"/>
            <w:shd w:val="clear" w:color="auto" w:fill="auto"/>
          </w:tcPr>
          <w:p w:rsidR="00C73E09" w:rsidRPr="001413C0" w:rsidRDefault="00C73E09" w:rsidP="00E81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3C0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73E09" w:rsidRPr="001413C0" w:rsidRDefault="006E4F1A" w:rsidP="00E81D8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60</w:t>
            </w:r>
          </w:p>
        </w:tc>
      </w:tr>
      <w:tr w:rsidR="00C73E09" w:rsidRPr="001413C0">
        <w:tc>
          <w:tcPr>
            <w:tcW w:w="7904" w:type="dxa"/>
            <w:shd w:val="clear" w:color="auto" w:fill="auto"/>
          </w:tcPr>
          <w:p w:rsidR="00C73E09" w:rsidRPr="001413C0" w:rsidRDefault="00C73E09" w:rsidP="00E81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3C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73E09" w:rsidRPr="001413C0" w:rsidRDefault="00C73E09" w:rsidP="00E81D8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73E09" w:rsidRPr="001413C0">
        <w:tc>
          <w:tcPr>
            <w:tcW w:w="7904" w:type="dxa"/>
            <w:shd w:val="clear" w:color="auto" w:fill="auto"/>
          </w:tcPr>
          <w:p w:rsidR="00C73E09" w:rsidRPr="001413C0" w:rsidRDefault="00C73E09" w:rsidP="00E81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3C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73E09" w:rsidRPr="001413C0" w:rsidRDefault="004200C9" w:rsidP="00E81D8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55</w:t>
            </w:r>
          </w:p>
        </w:tc>
      </w:tr>
      <w:tr w:rsidR="00C73E09" w:rsidRPr="001413C0">
        <w:tc>
          <w:tcPr>
            <w:tcW w:w="7904" w:type="dxa"/>
            <w:shd w:val="clear" w:color="auto" w:fill="auto"/>
          </w:tcPr>
          <w:p w:rsidR="00C73E09" w:rsidRPr="001413C0" w:rsidRDefault="00C73E09" w:rsidP="00E81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3C0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C73E09" w:rsidRPr="001413C0" w:rsidRDefault="004200C9" w:rsidP="00E81D8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C73E09" w:rsidRPr="001413C0">
        <w:tc>
          <w:tcPr>
            <w:tcW w:w="7904" w:type="dxa"/>
            <w:shd w:val="clear" w:color="auto" w:fill="auto"/>
          </w:tcPr>
          <w:p w:rsidR="00C73E09" w:rsidRPr="001413C0" w:rsidRDefault="00C73E09" w:rsidP="00E81D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13C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C73E09" w:rsidRPr="001413C0" w:rsidRDefault="006E4F1A" w:rsidP="00E81D8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30</w:t>
            </w:r>
          </w:p>
        </w:tc>
      </w:tr>
      <w:tr w:rsidR="00C73E09" w:rsidRPr="001413C0">
        <w:tc>
          <w:tcPr>
            <w:tcW w:w="7904" w:type="dxa"/>
            <w:shd w:val="clear" w:color="auto" w:fill="auto"/>
          </w:tcPr>
          <w:p w:rsidR="00C73E09" w:rsidRPr="001413C0" w:rsidRDefault="00C73E09" w:rsidP="00E81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3C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73E09" w:rsidRPr="001413C0" w:rsidRDefault="00C73E09" w:rsidP="00E81D8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73E09" w:rsidRPr="001413C0">
        <w:tc>
          <w:tcPr>
            <w:tcW w:w="7904" w:type="dxa"/>
            <w:shd w:val="clear" w:color="auto" w:fill="auto"/>
          </w:tcPr>
          <w:p w:rsidR="00C73E09" w:rsidRPr="001413C0" w:rsidRDefault="00C73E09" w:rsidP="00E81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3C0">
              <w:rPr>
                <w:rFonts w:ascii="Times New Roman" w:hAnsi="Times New Roman"/>
                <w:sz w:val="24"/>
                <w:szCs w:val="24"/>
              </w:rPr>
              <w:t>- выполнение домашних заданий</w:t>
            </w:r>
          </w:p>
        </w:tc>
        <w:tc>
          <w:tcPr>
            <w:tcW w:w="1800" w:type="dxa"/>
            <w:shd w:val="clear" w:color="auto" w:fill="auto"/>
          </w:tcPr>
          <w:p w:rsidR="00C73E09" w:rsidRPr="001413C0" w:rsidRDefault="00C73E09" w:rsidP="00E81D8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73E09" w:rsidRPr="001413C0">
        <w:tc>
          <w:tcPr>
            <w:tcW w:w="9704" w:type="dxa"/>
            <w:gridSpan w:val="2"/>
            <w:shd w:val="clear" w:color="auto" w:fill="auto"/>
          </w:tcPr>
          <w:p w:rsidR="00C73E09" w:rsidRPr="001413C0" w:rsidRDefault="00C73E09" w:rsidP="00E81D8A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1413C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Итоговая аттестация в форме  - </w:t>
            </w:r>
            <w:r w:rsidR="006E4F1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ДЗ</w:t>
            </w:r>
          </w:p>
          <w:p w:rsidR="00C73E09" w:rsidRPr="001413C0" w:rsidRDefault="00C73E09" w:rsidP="00E81D8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C73E09" w:rsidRPr="00A43243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  <w:sectPr w:rsidR="00C73E09" w:rsidRPr="00A43243" w:rsidSect="005D0155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C73E09" w:rsidRPr="00B53F5B" w:rsidRDefault="00C73E09" w:rsidP="006654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B53F5B">
        <w:rPr>
          <w:b/>
        </w:rPr>
        <w:lastRenderedPageBreak/>
        <w:t>2.2. Примерный тематический план и содержание учебной дисциплины</w:t>
      </w:r>
      <w:r w:rsidRPr="00B53F5B">
        <w:rPr>
          <w:b/>
          <w:caps/>
        </w:rPr>
        <w:t xml:space="preserve">  </w:t>
      </w:r>
      <w:r w:rsidRPr="00B53F5B">
        <w:rPr>
          <w:caps/>
        </w:rPr>
        <w:t>«</w:t>
      </w:r>
      <w:r w:rsidR="0064036A">
        <w:t>Математика</w:t>
      </w:r>
      <w:r w:rsidRPr="00B53F5B">
        <w:t>»</w:t>
      </w:r>
    </w:p>
    <w:p w:rsidR="00C73E09" w:rsidRPr="00B53F5B" w:rsidRDefault="00C73E09" w:rsidP="00C7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B53F5B">
        <w:rPr>
          <w:rFonts w:ascii="Times New Roman" w:hAnsi="Times New Roman"/>
          <w:bCs/>
          <w:i/>
          <w:sz w:val="24"/>
          <w:szCs w:val="24"/>
        </w:rPr>
        <w:tab/>
      </w:r>
      <w:r w:rsidRPr="00B53F5B">
        <w:rPr>
          <w:rFonts w:ascii="Times New Roman" w:hAnsi="Times New Roman"/>
          <w:bCs/>
          <w:i/>
          <w:sz w:val="24"/>
          <w:szCs w:val="24"/>
        </w:rPr>
        <w:tab/>
      </w:r>
      <w:r w:rsidRPr="00B53F5B">
        <w:rPr>
          <w:rFonts w:ascii="Times New Roman" w:hAnsi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7"/>
        <w:gridCol w:w="405"/>
        <w:gridCol w:w="68"/>
        <w:gridCol w:w="8940"/>
        <w:gridCol w:w="1734"/>
        <w:gridCol w:w="1537"/>
      </w:tblGrid>
      <w:tr w:rsidR="00C73E09" w:rsidRPr="00B53F5B">
        <w:trPr>
          <w:trHeight w:val="703"/>
        </w:trPr>
        <w:tc>
          <w:tcPr>
            <w:tcW w:w="2757" w:type="dxa"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13" w:type="dxa"/>
            <w:gridSpan w:val="3"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34" w:type="dxa"/>
            <w:shd w:val="clear" w:color="auto" w:fill="auto"/>
          </w:tcPr>
          <w:p w:rsidR="00C73E09" w:rsidRPr="005D2E86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E8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37" w:type="dxa"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73E09" w:rsidRPr="00B53F5B">
        <w:trPr>
          <w:trHeight w:val="20"/>
        </w:trPr>
        <w:tc>
          <w:tcPr>
            <w:tcW w:w="2757" w:type="dxa"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13" w:type="dxa"/>
            <w:gridSpan w:val="3"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:rsidR="00C73E09" w:rsidRPr="005D2E86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D2E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10B58" w:rsidRPr="00B53F5B">
        <w:trPr>
          <w:trHeight w:val="20"/>
        </w:trPr>
        <w:tc>
          <w:tcPr>
            <w:tcW w:w="2757" w:type="dxa"/>
          </w:tcPr>
          <w:p w:rsidR="00B10B58" w:rsidRPr="00B53F5B" w:rsidRDefault="00B10B58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13" w:type="dxa"/>
            <w:gridSpan w:val="3"/>
          </w:tcPr>
          <w:p w:rsidR="00B10B58" w:rsidRPr="00B53F5B" w:rsidRDefault="00B10B58" w:rsidP="00B10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34" w:type="dxa"/>
            <w:shd w:val="clear" w:color="auto" w:fill="auto"/>
          </w:tcPr>
          <w:p w:rsidR="00B10B58" w:rsidRPr="005D2E86" w:rsidRDefault="00B10B58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B10B58" w:rsidRPr="00B53F5B" w:rsidRDefault="00B10B58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3E09" w:rsidRPr="00B53F5B">
        <w:trPr>
          <w:trHeight w:val="20"/>
        </w:trPr>
        <w:tc>
          <w:tcPr>
            <w:tcW w:w="2757" w:type="dxa"/>
            <w:vAlign w:val="center"/>
          </w:tcPr>
          <w:p w:rsidR="00C73E09" w:rsidRPr="00B53F5B" w:rsidRDefault="005D2E86" w:rsidP="002634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2634B9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математического анализа</w:t>
            </w:r>
          </w:p>
        </w:tc>
        <w:tc>
          <w:tcPr>
            <w:tcW w:w="9413" w:type="dxa"/>
            <w:gridSpan w:val="3"/>
          </w:tcPr>
          <w:p w:rsidR="00C73E09" w:rsidRPr="005D2E86" w:rsidRDefault="00C73E09" w:rsidP="005D2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</w:tcPr>
          <w:p w:rsidR="00C73E09" w:rsidRPr="005D2E86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73E09" w:rsidRPr="00B53F5B">
        <w:trPr>
          <w:trHeight w:val="20"/>
        </w:trPr>
        <w:tc>
          <w:tcPr>
            <w:tcW w:w="2757" w:type="dxa"/>
            <w:vMerge w:val="restart"/>
            <w:vAlign w:val="center"/>
          </w:tcPr>
          <w:p w:rsidR="00C73E09" w:rsidRPr="00B53F5B" w:rsidRDefault="00C73E09" w:rsidP="005D2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73E09" w:rsidRPr="00B53F5B" w:rsidRDefault="00C73E09" w:rsidP="008E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="008E1AA1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Дифференциальное и интегральное исчисление</w:t>
            </w:r>
          </w:p>
        </w:tc>
        <w:tc>
          <w:tcPr>
            <w:tcW w:w="9413" w:type="dxa"/>
            <w:gridSpan w:val="3"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</w:tcPr>
          <w:p w:rsidR="00C73E09" w:rsidRPr="005D2E86" w:rsidRDefault="00823162" w:rsidP="0082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  <w:r w:rsidR="00B10B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237C7" w:rsidRPr="00B53F5B" w:rsidTr="002237C7">
        <w:trPr>
          <w:trHeight w:val="2727"/>
        </w:trPr>
        <w:tc>
          <w:tcPr>
            <w:tcW w:w="2757" w:type="dxa"/>
            <w:vMerge/>
          </w:tcPr>
          <w:p w:rsidR="002237C7" w:rsidRPr="00B53F5B" w:rsidRDefault="002237C7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:rsidR="002237C7" w:rsidRPr="00B53F5B" w:rsidRDefault="002237C7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37C7" w:rsidRPr="00B53F5B" w:rsidRDefault="002237C7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2237C7" w:rsidRPr="00B53F5B" w:rsidRDefault="002237C7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237C7" w:rsidRPr="00B53F5B" w:rsidRDefault="002237C7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2237C7" w:rsidRDefault="002237C7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2237C7" w:rsidRDefault="002237C7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2237C7" w:rsidRDefault="002237C7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2237C7" w:rsidRDefault="002237C7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2237C7" w:rsidRDefault="002237C7" w:rsidP="0022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451986" w:rsidRDefault="00451986" w:rsidP="0022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451986" w:rsidRDefault="00451986" w:rsidP="0022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451986" w:rsidRDefault="00451986" w:rsidP="0022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:rsidR="00451986" w:rsidRDefault="00451986" w:rsidP="0022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  <w:p w:rsidR="00451986" w:rsidRDefault="00451986" w:rsidP="0022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823162" w:rsidRDefault="00823162" w:rsidP="0022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  <w:p w:rsidR="00D85505" w:rsidRPr="00B53F5B" w:rsidRDefault="00D85505" w:rsidP="0022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940" w:type="dxa"/>
          </w:tcPr>
          <w:p w:rsidR="002237C7" w:rsidRPr="00B53F5B" w:rsidRDefault="002237C7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работа: </w:t>
            </w:r>
          </w:p>
          <w:p w:rsidR="002237C7" w:rsidRDefault="002237C7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1  «</w:t>
            </w:r>
            <w:r w:rsidR="008E1AA1">
              <w:rPr>
                <w:rFonts w:ascii="Times New Roman" w:hAnsi="Times New Roman"/>
                <w:bCs/>
                <w:sz w:val="24"/>
                <w:szCs w:val="24"/>
              </w:rPr>
              <w:t>Вычисление предела функции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237C7" w:rsidRPr="00B53F5B" w:rsidRDefault="002237C7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2 «</w:t>
            </w:r>
            <w:r w:rsidR="008E1AA1">
              <w:rPr>
                <w:rFonts w:ascii="Times New Roman" w:hAnsi="Times New Roman"/>
                <w:bCs/>
                <w:sz w:val="24"/>
                <w:szCs w:val="24"/>
              </w:rPr>
              <w:t>Непрерывность функции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237C7" w:rsidRPr="00B53F5B" w:rsidRDefault="002237C7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3</w:t>
            </w: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8E1AA1">
              <w:rPr>
                <w:rFonts w:ascii="Times New Roman" w:hAnsi="Times New Roman"/>
                <w:bCs/>
                <w:sz w:val="24"/>
                <w:szCs w:val="24"/>
              </w:rPr>
              <w:t>Производная функции. Общее правило дифференцирования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237C7" w:rsidRDefault="002237C7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4 «</w:t>
            </w:r>
            <w:r w:rsidR="008E59B4">
              <w:rPr>
                <w:rFonts w:ascii="Times New Roman" w:hAnsi="Times New Roman"/>
                <w:bCs/>
                <w:sz w:val="24"/>
                <w:szCs w:val="24"/>
              </w:rPr>
              <w:t>Основные правила дифференцирования</w:t>
            </w: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237C7" w:rsidRPr="00B53F5B" w:rsidRDefault="002237C7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5 «</w:t>
            </w:r>
            <w:r w:rsidR="008E59B4">
              <w:rPr>
                <w:rFonts w:ascii="Times New Roman" w:hAnsi="Times New Roman"/>
                <w:bCs/>
                <w:sz w:val="24"/>
                <w:szCs w:val="24"/>
              </w:rPr>
              <w:t>Производная степени и корня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237C7" w:rsidRDefault="002237C7" w:rsidP="004E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6</w:t>
            </w: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8E59B4">
              <w:rPr>
                <w:rFonts w:ascii="Times New Roman" w:hAnsi="Times New Roman"/>
                <w:bCs/>
                <w:sz w:val="24"/>
                <w:szCs w:val="24"/>
              </w:rPr>
              <w:t>Производная сложной функции</w:t>
            </w: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A56E31" w:rsidRDefault="00A56E31" w:rsidP="004E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№7  «Производная тригонометрических и обратных тригонометрических функций»</w:t>
            </w:r>
          </w:p>
          <w:p w:rsidR="002237C7" w:rsidRDefault="00A56E31" w:rsidP="004E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8</w:t>
            </w:r>
            <w:r w:rsidR="002237C7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8E59B4">
              <w:rPr>
                <w:rFonts w:ascii="Times New Roman" w:hAnsi="Times New Roman"/>
                <w:bCs/>
                <w:sz w:val="24"/>
                <w:szCs w:val="24"/>
              </w:rPr>
              <w:t>Производная логарифмической и показательной функций</w:t>
            </w:r>
            <w:r w:rsidR="002237C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:rsidR="002237C7" w:rsidRDefault="00A56E31" w:rsidP="008E5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9</w:t>
            </w:r>
            <w:r w:rsidR="002237C7">
              <w:rPr>
                <w:rFonts w:ascii="Times New Roman" w:hAnsi="Times New Roman"/>
                <w:bCs/>
                <w:sz w:val="24"/>
                <w:szCs w:val="24"/>
              </w:rPr>
              <w:t xml:space="preserve"> «Ф</w:t>
            </w:r>
            <w:r w:rsidR="008E59B4">
              <w:rPr>
                <w:rFonts w:ascii="Times New Roman" w:hAnsi="Times New Roman"/>
                <w:bCs/>
                <w:sz w:val="24"/>
                <w:szCs w:val="24"/>
              </w:rPr>
              <w:t>изическое приложение производной</w:t>
            </w:r>
            <w:r w:rsidR="002237C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A56E31" w:rsidRDefault="00A56E31" w:rsidP="008E5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№10 «Вычисление дифференциала функции»</w:t>
            </w:r>
          </w:p>
          <w:p w:rsidR="00D85505" w:rsidRDefault="00D85505" w:rsidP="008E5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№11 «Решение задач»</w:t>
            </w:r>
          </w:p>
          <w:p w:rsidR="006A141B" w:rsidRDefault="00D85505" w:rsidP="008E5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№12</w:t>
            </w:r>
            <w:r w:rsidR="002F671E">
              <w:rPr>
                <w:rFonts w:ascii="Times New Roman" w:hAnsi="Times New Roman"/>
                <w:bCs/>
                <w:sz w:val="24"/>
                <w:szCs w:val="24"/>
              </w:rPr>
              <w:t xml:space="preserve"> «Неопределенный интеграл»</w:t>
            </w:r>
          </w:p>
          <w:p w:rsidR="002F671E" w:rsidRDefault="00D85505" w:rsidP="008E5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13</w:t>
            </w:r>
            <w:r w:rsidR="002F671E">
              <w:rPr>
                <w:rFonts w:ascii="Times New Roman" w:hAnsi="Times New Roman"/>
                <w:bCs/>
                <w:sz w:val="24"/>
                <w:szCs w:val="24"/>
              </w:rPr>
              <w:t xml:space="preserve"> «Определенный интеграл»</w:t>
            </w:r>
          </w:p>
          <w:p w:rsidR="00A56E31" w:rsidRDefault="00D85505" w:rsidP="008E5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14</w:t>
            </w:r>
            <w:r w:rsidR="002F671E">
              <w:rPr>
                <w:rFonts w:ascii="Times New Roman" w:hAnsi="Times New Roman"/>
                <w:bCs/>
                <w:sz w:val="24"/>
                <w:szCs w:val="24"/>
              </w:rPr>
              <w:t xml:space="preserve"> «Применение определенного интеграла»</w:t>
            </w:r>
          </w:p>
          <w:p w:rsidR="00823162" w:rsidRPr="00B53F5B" w:rsidRDefault="00D85505" w:rsidP="008E5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№15</w:t>
            </w:r>
            <w:r w:rsidR="00823162">
              <w:rPr>
                <w:rFonts w:ascii="Times New Roman" w:hAnsi="Times New Roman"/>
                <w:bCs/>
                <w:sz w:val="24"/>
                <w:szCs w:val="24"/>
              </w:rPr>
              <w:t xml:space="preserve"> «Решение задач»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</w:tcPr>
          <w:p w:rsidR="002237C7" w:rsidRPr="00B10B58" w:rsidRDefault="00B10B58" w:rsidP="00BA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10B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  <w:p w:rsidR="002237C7" w:rsidRPr="008E1AA1" w:rsidRDefault="00A56E31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  <w:p w:rsidR="002237C7" w:rsidRDefault="002237C7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2237C7" w:rsidRPr="005D2E86" w:rsidRDefault="008E1AA1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2237C7" w:rsidRPr="005D2E86" w:rsidRDefault="008E59B4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2237C7" w:rsidRPr="005D2E86" w:rsidRDefault="008E59B4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2237C7" w:rsidRDefault="008E59B4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2237C7" w:rsidRDefault="00823162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2237C7" w:rsidRDefault="002F671E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2237C7" w:rsidRDefault="00A56E31" w:rsidP="0022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2F671E" w:rsidRDefault="002F671E" w:rsidP="0022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D85505" w:rsidRDefault="00D85505" w:rsidP="0022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2F671E" w:rsidRDefault="002F671E" w:rsidP="0022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  <w:p w:rsidR="002F671E" w:rsidRDefault="002F671E" w:rsidP="0022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  <w:p w:rsidR="002F671E" w:rsidRDefault="002F671E" w:rsidP="0022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  <w:p w:rsidR="00823162" w:rsidRPr="005D2E86" w:rsidRDefault="00B10B58" w:rsidP="0022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7C7" w:rsidRPr="00B53F5B" w:rsidRDefault="002237C7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73E09" w:rsidRPr="00B53F5B">
        <w:trPr>
          <w:trHeight w:val="321"/>
        </w:trPr>
        <w:tc>
          <w:tcPr>
            <w:tcW w:w="2757" w:type="dxa"/>
            <w:vMerge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13" w:type="dxa"/>
            <w:gridSpan w:val="3"/>
          </w:tcPr>
          <w:p w:rsidR="00C73E09" w:rsidRPr="00B53F5B" w:rsidRDefault="00C73E09" w:rsidP="0082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1</w:t>
            </w:r>
            <w:r w:rsidR="004E6E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</w:tcPr>
          <w:p w:rsidR="00C73E09" w:rsidRPr="00F31A1C" w:rsidRDefault="004E6EF4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1A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73E09" w:rsidRPr="00B53F5B">
        <w:trPr>
          <w:trHeight w:val="355"/>
        </w:trPr>
        <w:tc>
          <w:tcPr>
            <w:tcW w:w="2757" w:type="dxa"/>
            <w:vMerge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413" w:type="dxa"/>
            <w:gridSpan w:val="3"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Cs/>
                <w:i/>
                <w:sz w:val="24"/>
                <w:szCs w:val="24"/>
              </w:rPr>
              <w:t>Домашнее задание</w:t>
            </w: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:rsidR="00C73E09" w:rsidRPr="00B53F5B" w:rsidRDefault="00C73E09" w:rsidP="00D85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Закрепление примеров на  </w:t>
            </w:r>
            <w:r w:rsidR="00D85505">
              <w:rPr>
                <w:rFonts w:ascii="Times New Roman" w:hAnsi="Times New Roman"/>
                <w:bCs/>
                <w:sz w:val="24"/>
                <w:szCs w:val="24"/>
              </w:rPr>
              <w:t>вычисление производных и интегралов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</w:tcPr>
          <w:p w:rsidR="00C73E09" w:rsidRPr="005D2E86" w:rsidRDefault="00D85505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E6BCB" w:rsidRPr="00B53F5B" w:rsidTr="00E66B6E">
        <w:trPr>
          <w:trHeight w:val="420"/>
        </w:trPr>
        <w:tc>
          <w:tcPr>
            <w:tcW w:w="2757" w:type="dxa"/>
            <w:vMerge w:val="restart"/>
            <w:vAlign w:val="center"/>
          </w:tcPr>
          <w:p w:rsidR="00EE6BCB" w:rsidRPr="00B53F5B" w:rsidRDefault="00EE6BCB" w:rsidP="0022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E6BCB" w:rsidRPr="00B53F5B" w:rsidRDefault="00EE6BCB" w:rsidP="0022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>Тема 1. 2.</w:t>
            </w:r>
            <w:r w:rsidRPr="00B53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F671E" w:rsidRPr="002F671E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определения дифференциальных уравнений.</w:t>
            </w:r>
            <w:r w:rsidR="002F671E" w:rsidRPr="00C2412D">
              <w:rPr>
                <w:bCs/>
              </w:rPr>
              <w:t xml:space="preserve">    </w:t>
            </w:r>
          </w:p>
        </w:tc>
        <w:tc>
          <w:tcPr>
            <w:tcW w:w="9413" w:type="dxa"/>
            <w:gridSpan w:val="3"/>
          </w:tcPr>
          <w:p w:rsidR="00EE6BCB" w:rsidRPr="00B53F5B" w:rsidRDefault="00EE6BCB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</w:tcPr>
          <w:p w:rsidR="00EE6BCB" w:rsidRPr="005D2E86" w:rsidRDefault="00D85505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BCB" w:rsidRPr="00B53F5B" w:rsidRDefault="00EE6BCB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451986" w:rsidRPr="00B53F5B" w:rsidTr="00451986">
        <w:trPr>
          <w:trHeight w:val="1691"/>
        </w:trPr>
        <w:tc>
          <w:tcPr>
            <w:tcW w:w="2757" w:type="dxa"/>
            <w:vMerge/>
          </w:tcPr>
          <w:p w:rsidR="00451986" w:rsidRPr="00B53F5B" w:rsidRDefault="00451986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</w:tcPr>
          <w:p w:rsidR="00451986" w:rsidRPr="00B53F5B" w:rsidRDefault="00451986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1986" w:rsidRPr="00B53F5B" w:rsidRDefault="00451986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451986" w:rsidRDefault="00451986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1986" w:rsidRPr="00B53F5B" w:rsidRDefault="00451986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51986" w:rsidRDefault="00451986" w:rsidP="00451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823162" w:rsidRDefault="00823162" w:rsidP="00451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3162" w:rsidRPr="00B53F5B" w:rsidRDefault="00823162" w:rsidP="00451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08" w:type="dxa"/>
            <w:gridSpan w:val="2"/>
            <w:shd w:val="clear" w:color="auto" w:fill="auto"/>
          </w:tcPr>
          <w:p w:rsidR="00451986" w:rsidRPr="00B53F5B" w:rsidRDefault="00451986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работа: </w:t>
            </w:r>
          </w:p>
          <w:p w:rsidR="00451986" w:rsidRPr="00B53F5B" w:rsidRDefault="00451986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Дифференциальные уравнения первого порядка с разделяющимися переменными</w:t>
            </w:r>
            <w:r w:rsidRPr="00B53F5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451986" w:rsidRPr="00B53F5B" w:rsidRDefault="00451986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2</w:t>
            </w: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Линейные дифференциальные уравнения первого порядка</w:t>
            </w:r>
            <w:r w:rsidRPr="00B53F5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451986" w:rsidRDefault="00451986" w:rsidP="00451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3 </w:t>
            </w: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Линейные однородные дифференциальные уравнения второго порядка с постоянными коэффициентами</w:t>
            </w:r>
            <w:r w:rsidRPr="00B53F5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823162" w:rsidRPr="00451986" w:rsidRDefault="00823162" w:rsidP="00451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№4 «Решение задач»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</w:tcPr>
          <w:p w:rsidR="00451986" w:rsidRPr="00F31A1C" w:rsidRDefault="00D85505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</w:t>
            </w:r>
          </w:p>
          <w:p w:rsidR="00451986" w:rsidRPr="005D2E86" w:rsidRDefault="00451986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451986" w:rsidRDefault="00451986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51986" w:rsidRPr="005D2E86" w:rsidRDefault="00451986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451986" w:rsidRPr="005D2E86" w:rsidRDefault="00451986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451986" w:rsidRDefault="00451986" w:rsidP="0082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23162" w:rsidRPr="005D2E86" w:rsidRDefault="00D85505" w:rsidP="0082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86" w:rsidRPr="00B53F5B" w:rsidRDefault="00451986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EE6BCB" w:rsidRPr="00B53F5B">
        <w:trPr>
          <w:trHeight w:val="259"/>
        </w:trPr>
        <w:tc>
          <w:tcPr>
            <w:tcW w:w="2757" w:type="dxa"/>
            <w:vMerge/>
          </w:tcPr>
          <w:p w:rsidR="00EE6BCB" w:rsidRPr="00B53F5B" w:rsidRDefault="00EE6BCB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13" w:type="dxa"/>
            <w:gridSpan w:val="3"/>
          </w:tcPr>
          <w:p w:rsidR="00EE6BCB" w:rsidRPr="00B53F5B" w:rsidRDefault="00EE6BCB" w:rsidP="00E66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2</w:t>
            </w: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</w:tcPr>
          <w:p w:rsidR="00EE6BCB" w:rsidRPr="00F31A1C" w:rsidRDefault="00EE6BCB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1A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BCB" w:rsidRPr="00B53F5B" w:rsidRDefault="00EE6BCB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73E09" w:rsidRPr="00B53F5B">
        <w:trPr>
          <w:trHeight w:val="259"/>
        </w:trPr>
        <w:tc>
          <w:tcPr>
            <w:tcW w:w="2757" w:type="dxa"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13" w:type="dxa"/>
            <w:gridSpan w:val="3"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3F5B">
              <w:rPr>
                <w:rFonts w:ascii="Times New Roman" w:hAnsi="Times New Roman"/>
                <w:bCs/>
                <w:i/>
                <w:sz w:val="24"/>
                <w:szCs w:val="24"/>
              </w:rPr>
              <w:t>Домашнее задание</w:t>
            </w: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C73E09" w:rsidRPr="00B53F5B" w:rsidRDefault="00632CE4" w:rsidP="00D85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примеров на </w:t>
            </w:r>
            <w:r w:rsidR="00D85505">
              <w:rPr>
                <w:rFonts w:ascii="Times New Roman" w:hAnsi="Times New Roman"/>
                <w:color w:val="000000"/>
                <w:sz w:val="24"/>
                <w:szCs w:val="24"/>
              </w:rPr>
              <w:t>решение дифференциальных уравнений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</w:tcPr>
          <w:p w:rsidR="00C73E09" w:rsidRPr="005D2E86" w:rsidRDefault="00D85505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73E09" w:rsidRPr="00B53F5B">
        <w:trPr>
          <w:trHeight w:val="20"/>
        </w:trPr>
        <w:tc>
          <w:tcPr>
            <w:tcW w:w="2757" w:type="dxa"/>
            <w:vMerge w:val="restart"/>
            <w:vAlign w:val="center"/>
          </w:tcPr>
          <w:p w:rsidR="00C73E09" w:rsidRPr="00B53F5B" w:rsidRDefault="00C73E09" w:rsidP="00221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73E09" w:rsidRPr="00B53F5B" w:rsidRDefault="007F4663" w:rsidP="00221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  <w:r w:rsidR="00C73E09"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155240" w:rsidRPr="00B53F5B" w:rsidRDefault="008F3C7C" w:rsidP="00221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Теория вероятностей и математической статистики</w:t>
            </w: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E09" w:rsidRPr="005D2E86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D2E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="00D855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8F3C7C" w:rsidRPr="00B53F5B" w:rsidTr="00E66B6E">
        <w:trPr>
          <w:trHeight w:val="1984"/>
        </w:trPr>
        <w:tc>
          <w:tcPr>
            <w:tcW w:w="2757" w:type="dxa"/>
            <w:vMerge/>
          </w:tcPr>
          <w:p w:rsidR="008F3C7C" w:rsidRPr="00B53F5B" w:rsidRDefault="008F3C7C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" w:type="dxa"/>
            <w:gridSpan w:val="2"/>
          </w:tcPr>
          <w:p w:rsidR="008F3C7C" w:rsidRPr="00B53F5B" w:rsidRDefault="008F3C7C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3C7C" w:rsidRPr="00B53F5B" w:rsidRDefault="008F3C7C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F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F3C7C" w:rsidRPr="00B53F5B" w:rsidRDefault="008F3C7C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F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F3C7C" w:rsidRPr="00B53F5B" w:rsidRDefault="008F3C7C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F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F3C7C" w:rsidRDefault="008F3C7C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F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8F3C7C" w:rsidRDefault="008F3C7C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1E36E8" w:rsidRDefault="008F3C7C" w:rsidP="001E3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1E36E8" w:rsidRPr="001E36E8" w:rsidRDefault="001E36E8" w:rsidP="001E3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40" w:type="dxa"/>
            <w:tcBorders>
              <w:right w:val="single" w:sz="4" w:space="0" w:color="auto"/>
            </w:tcBorders>
          </w:tcPr>
          <w:p w:rsidR="008F3C7C" w:rsidRPr="00B53F5B" w:rsidRDefault="008F3C7C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работа: </w:t>
            </w:r>
          </w:p>
          <w:p w:rsidR="008F3C7C" w:rsidRPr="00B53F5B" w:rsidRDefault="008F3C7C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A05FB9">
              <w:rPr>
                <w:rFonts w:ascii="Times New Roman" w:hAnsi="Times New Roman"/>
                <w:color w:val="000000"/>
                <w:sz w:val="24"/>
                <w:szCs w:val="24"/>
              </w:rPr>
              <w:t>Случай</w:t>
            </w:r>
            <w:r w:rsidR="00E66B6E">
              <w:rPr>
                <w:rFonts w:ascii="Times New Roman" w:hAnsi="Times New Roman"/>
                <w:color w:val="000000"/>
                <w:sz w:val="24"/>
                <w:szCs w:val="24"/>
              </w:rPr>
              <w:t>ные события. Вероятность события</w:t>
            </w:r>
            <w:r w:rsidRPr="00B53F5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8F3C7C" w:rsidRPr="00B53F5B" w:rsidRDefault="008F3C7C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2</w:t>
            </w: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E66B6E">
              <w:rPr>
                <w:rFonts w:ascii="Times New Roman" w:hAnsi="Times New Roman"/>
                <w:color w:val="000000"/>
                <w:sz w:val="24"/>
                <w:szCs w:val="24"/>
              </w:rPr>
              <w:t>Теорема сложения вероятностей</w:t>
            </w:r>
            <w:r w:rsidRPr="00B53F5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8F3C7C" w:rsidRPr="00B53F5B" w:rsidRDefault="008F3C7C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E66B6E">
              <w:rPr>
                <w:rFonts w:ascii="Times New Roman" w:hAnsi="Times New Roman"/>
                <w:color w:val="000000"/>
                <w:sz w:val="24"/>
                <w:szCs w:val="24"/>
              </w:rPr>
              <w:t>Теорема умножения вероятностей</w:t>
            </w:r>
            <w:r w:rsidRPr="00B53F5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8F3C7C" w:rsidRDefault="008F3C7C" w:rsidP="00932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4</w:t>
            </w: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E66B6E">
              <w:rPr>
                <w:rFonts w:ascii="Times New Roman" w:hAnsi="Times New Roman"/>
                <w:color w:val="000000"/>
                <w:sz w:val="24"/>
                <w:szCs w:val="24"/>
              </w:rPr>
              <w:t>Формула полной вероятности. Формула Байеса</w:t>
            </w:r>
            <w:r w:rsidRPr="00B53F5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8F3C7C" w:rsidRDefault="008F3C7C" w:rsidP="00932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№5 «</w:t>
            </w:r>
            <w:r w:rsidR="00E66B6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испытаний. Формула Бернулли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8F3C7C" w:rsidRDefault="008F3C7C" w:rsidP="001E3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№6 «Решение задач»</w:t>
            </w:r>
          </w:p>
          <w:p w:rsidR="001E36E8" w:rsidRPr="00B53F5B" w:rsidRDefault="001E36E8" w:rsidP="001E3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 «Математика в профессиональной деятельности»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C7C" w:rsidRPr="00932301" w:rsidRDefault="00E66B6E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13</w:t>
            </w:r>
          </w:p>
          <w:p w:rsidR="008F3C7C" w:rsidRPr="005D2E86" w:rsidRDefault="00E66B6E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8F3C7C" w:rsidRPr="005D2E86" w:rsidRDefault="00E66B6E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8F3C7C" w:rsidRPr="005D2E86" w:rsidRDefault="008F3C7C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D2E86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8F3C7C" w:rsidRDefault="008F3C7C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8F3C7C" w:rsidRDefault="008F3C7C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8F3C7C" w:rsidRDefault="001E36E8" w:rsidP="001E3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1E36E8" w:rsidRPr="005D2E86" w:rsidRDefault="001E36E8" w:rsidP="001E3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C7C" w:rsidRPr="00B53F5B" w:rsidRDefault="008F3C7C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73E09" w:rsidRPr="00B53F5B">
        <w:trPr>
          <w:trHeight w:val="20"/>
        </w:trPr>
        <w:tc>
          <w:tcPr>
            <w:tcW w:w="2757" w:type="dxa"/>
            <w:vMerge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3" w:type="dxa"/>
            <w:gridSpan w:val="3"/>
          </w:tcPr>
          <w:p w:rsidR="00C73E09" w:rsidRPr="00B53F5B" w:rsidRDefault="00C73E09" w:rsidP="00E66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3</w:t>
            </w:r>
            <w:r w:rsidRPr="00B53F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</w:tcPr>
          <w:p w:rsidR="00C73E09" w:rsidRPr="00932301" w:rsidRDefault="00932301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23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73E09" w:rsidRPr="00B53F5B">
        <w:trPr>
          <w:trHeight w:val="285"/>
        </w:trPr>
        <w:tc>
          <w:tcPr>
            <w:tcW w:w="2757" w:type="dxa"/>
            <w:vMerge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3" w:type="dxa"/>
            <w:gridSpan w:val="3"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53F5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932301" w:rsidRPr="00E66B6E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3F5B">
              <w:rPr>
                <w:rFonts w:ascii="Times New Roman" w:hAnsi="Times New Roman"/>
                <w:bCs/>
                <w:i/>
                <w:sz w:val="24"/>
                <w:szCs w:val="24"/>
              </w:rPr>
              <w:t>Домашнее задание: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</w:tcPr>
          <w:p w:rsidR="00C73E09" w:rsidRPr="005D2E86" w:rsidRDefault="00B833A5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E09" w:rsidRPr="00B53F5B" w:rsidRDefault="00C73E09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23162" w:rsidRPr="00B53F5B" w:rsidTr="00285610">
        <w:trPr>
          <w:trHeight w:val="285"/>
        </w:trPr>
        <w:tc>
          <w:tcPr>
            <w:tcW w:w="12170" w:type="dxa"/>
            <w:gridSpan w:val="4"/>
          </w:tcPr>
          <w:p w:rsidR="00823162" w:rsidRPr="00B53F5B" w:rsidRDefault="00823162" w:rsidP="0082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</w:tcPr>
          <w:p w:rsidR="00823162" w:rsidRDefault="00823162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162" w:rsidRPr="00B53F5B" w:rsidRDefault="00823162" w:rsidP="00E8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DA3A10" w:rsidRDefault="00DA3A10">
      <w:pPr>
        <w:spacing w:after="0" w:line="36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sectPr w:rsidR="00DA3A10" w:rsidSect="00DA3A1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A3A10" w:rsidRPr="00B53F5B" w:rsidRDefault="00DA3A10" w:rsidP="00DA3A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B53F5B">
        <w:rPr>
          <w:b/>
          <w:caps/>
        </w:rPr>
        <w:lastRenderedPageBreak/>
        <w:t>3. условия реализации программы дисциплины</w:t>
      </w:r>
    </w:p>
    <w:p w:rsidR="00DA3A10" w:rsidRPr="00A43243" w:rsidRDefault="00DA3A10" w:rsidP="00DA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43243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A3A10" w:rsidRPr="00A43243" w:rsidRDefault="00DA3A10" w:rsidP="00DA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43243">
        <w:rPr>
          <w:rFonts w:ascii="Times New Roman" w:hAnsi="Times New Roman"/>
          <w:bCs/>
          <w:sz w:val="28"/>
          <w:szCs w:val="28"/>
        </w:rPr>
        <w:t>Реализация программы дисциплины требует наличия учебного кабинета</w:t>
      </w:r>
      <w:r w:rsidRPr="00A4324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A43243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Математика</w:t>
      </w:r>
      <w:r w:rsidRPr="00A43243">
        <w:rPr>
          <w:rFonts w:ascii="Times New Roman" w:hAnsi="Times New Roman"/>
          <w:bCs/>
          <w:sz w:val="28"/>
          <w:szCs w:val="28"/>
        </w:rPr>
        <w:t>»:</w:t>
      </w:r>
    </w:p>
    <w:p w:rsidR="00DA3A10" w:rsidRPr="00A43243" w:rsidRDefault="00DA3A10" w:rsidP="00DA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43243">
        <w:rPr>
          <w:rFonts w:ascii="Times New Roman" w:hAnsi="Times New Roman"/>
          <w:bCs/>
          <w:sz w:val="28"/>
          <w:szCs w:val="28"/>
          <w:u w:val="single"/>
        </w:rPr>
        <w:t>Оборудование учебного кабинета</w:t>
      </w:r>
      <w:r w:rsidRPr="00A43243">
        <w:rPr>
          <w:rFonts w:ascii="Times New Roman" w:hAnsi="Times New Roman"/>
          <w:bCs/>
          <w:sz w:val="28"/>
          <w:szCs w:val="28"/>
        </w:rPr>
        <w:t>:</w:t>
      </w:r>
    </w:p>
    <w:p w:rsidR="00DA3A10" w:rsidRPr="00A43243" w:rsidRDefault="00DA3A10" w:rsidP="00DA3A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</w:t>
      </w:r>
      <w:r w:rsidRPr="00A43243">
        <w:rPr>
          <w:rFonts w:ascii="Times New Roman" w:hAnsi="Times New Roman"/>
          <w:sz w:val="28"/>
          <w:szCs w:val="28"/>
        </w:rPr>
        <w:t xml:space="preserve"> преподавателя;</w:t>
      </w:r>
    </w:p>
    <w:p w:rsidR="00DA3A10" w:rsidRPr="00A43243" w:rsidRDefault="00DA3A10" w:rsidP="00DA3A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Столы</w:t>
      </w:r>
      <w:r w:rsidRPr="00A43243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Pr="00A4324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43243">
        <w:rPr>
          <w:rFonts w:ascii="Times New Roman" w:hAnsi="Times New Roman"/>
          <w:sz w:val="28"/>
          <w:szCs w:val="28"/>
        </w:rPr>
        <w:t>;</w:t>
      </w:r>
    </w:p>
    <w:p w:rsidR="00DA3A10" w:rsidRPr="00575AAD" w:rsidRDefault="00DA3A10" w:rsidP="00DA3A10">
      <w:pPr>
        <w:pStyle w:val="1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75AAD">
        <w:rPr>
          <w:sz w:val="28"/>
          <w:szCs w:val="28"/>
        </w:rPr>
        <w:t xml:space="preserve">истематизированные по темам наглядные </w:t>
      </w:r>
      <w:r>
        <w:rPr>
          <w:sz w:val="28"/>
          <w:szCs w:val="28"/>
        </w:rPr>
        <w:t>пособия, раздаточный материал (</w:t>
      </w:r>
      <w:r w:rsidRPr="00575AAD">
        <w:rPr>
          <w:sz w:val="28"/>
          <w:szCs w:val="28"/>
        </w:rPr>
        <w:t>карточки)</w:t>
      </w:r>
    </w:p>
    <w:p w:rsidR="00DA3A10" w:rsidRPr="00A43243" w:rsidRDefault="00DA3A10" w:rsidP="00DA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43243">
        <w:rPr>
          <w:rFonts w:ascii="Times New Roman" w:hAnsi="Times New Roman"/>
          <w:bCs/>
          <w:sz w:val="28"/>
          <w:szCs w:val="28"/>
          <w:u w:val="single"/>
        </w:rPr>
        <w:t>Технические средства обучения</w:t>
      </w:r>
      <w:r w:rsidRPr="00A43243">
        <w:rPr>
          <w:rFonts w:ascii="Times New Roman" w:hAnsi="Times New Roman"/>
          <w:bCs/>
          <w:sz w:val="28"/>
          <w:szCs w:val="28"/>
        </w:rPr>
        <w:t xml:space="preserve">: </w:t>
      </w:r>
    </w:p>
    <w:p w:rsidR="00DA3A10" w:rsidRPr="00A43243" w:rsidRDefault="00DA3A10" w:rsidP="00DA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43243">
        <w:rPr>
          <w:rFonts w:ascii="Times New Roman" w:hAnsi="Times New Roman"/>
          <w:bCs/>
          <w:sz w:val="28"/>
          <w:szCs w:val="28"/>
        </w:rPr>
        <w:t>- Компьютеры с лицензионным программным обеспечением,</w:t>
      </w:r>
    </w:p>
    <w:p w:rsidR="00DA3A10" w:rsidRPr="00A43243" w:rsidRDefault="00DA3A10" w:rsidP="00DA3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24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43243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A43243">
        <w:rPr>
          <w:rFonts w:ascii="Times New Roman" w:hAnsi="Times New Roman"/>
          <w:sz w:val="28"/>
          <w:szCs w:val="28"/>
        </w:rPr>
        <w:t xml:space="preserve"> оборудование;</w:t>
      </w:r>
    </w:p>
    <w:p w:rsidR="00DA3A10" w:rsidRPr="00A43243" w:rsidRDefault="00DA3A10" w:rsidP="00DA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43243">
        <w:rPr>
          <w:rFonts w:ascii="Times New Roman" w:hAnsi="Times New Roman"/>
          <w:bCs/>
          <w:sz w:val="28"/>
          <w:szCs w:val="28"/>
        </w:rPr>
        <w:t>- Интерактивная доска.</w:t>
      </w:r>
    </w:p>
    <w:p w:rsidR="00DA3A10" w:rsidRPr="00A43243" w:rsidRDefault="00DA3A10" w:rsidP="00DA3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243">
        <w:rPr>
          <w:rFonts w:ascii="Times New Roman" w:hAnsi="Times New Roman"/>
          <w:sz w:val="28"/>
          <w:szCs w:val="28"/>
        </w:rPr>
        <w:t>- Принтер;</w:t>
      </w:r>
    </w:p>
    <w:p w:rsidR="00DA3A10" w:rsidRPr="00A43243" w:rsidRDefault="00DA3A10" w:rsidP="00DA3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243">
        <w:rPr>
          <w:rFonts w:ascii="Times New Roman" w:hAnsi="Times New Roman"/>
          <w:sz w:val="28"/>
          <w:szCs w:val="28"/>
        </w:rPr>
        <w:t>- Внешние накопители информации;</w:t>
      </w:r>
    </w:p>
    <w:p w:rsidR="00DA3A10" w:rsidRPr="00A43243" w:rsidRDefault="00DA3A10" w:rsidP="00DA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43243">
        <w:rPr>
          <w:rFonts w:ascii="Times New Roman" w:hAnsi="Times New Roman"/>
          <w:sz w:val="28"/>
          <w:szCs w:val="28"/>
        </w:rPr>
        <w:t>- Подключение к сети Интернет</w:t>
      </w:r>
      <w:r w:rsidRPr="00A43243">
        <w:rPr>
          <w:rFonts w:ascii="Times New Roman" w:hAnsi="Times New Roman"/>
          <w:bCs/>
          <w:sz w:val="28"/>
          <w:szCs w:val="28"/>
        </w:rPr>
        <w:t xml:space="preserve"> </w:t>
      </w:r>
    </w:p>
    <w:p w:rsidR="00DA3A10" w:rsidRPr="00A43243" w:rsidRDefault="00DA3A10" w:rsidP="00DA3A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43243">
        <w:rPr>
          <w:b/>
          <w:sz w:val="28"/>
          <w:szCs w:val="28"/>
        </w:rPr>
        <w:t>3.2. Информационное обеспечение обучения</w:t>
      </w:r>
    </w:p>
    <w:p w:rsidR="00DA3A10" w:rsidRDefault="00DA3A10" w:rsidP="00DA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A43243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66545E" w:rsidRPr="0066545E" w:rsidRDefault="0066545E" w:rsidP="0066545E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6545E">
        <w:rPr>
          <w:rFonts w:ascii="Times New Roman" w:hAnsi="Times New Roman"/>
          <w:bCs/>
          <w:sz w:val="28"/>
          <w:szCs w:val="28"/>
          <w:u w:val="single"/>
        </w:rPr>
        <w:t xml:space="preserve">Основные источники: </w:t>
      </w:r>
    </w:p>
    <w:p w:rsidR="0066545E" w:rsidRPr="0066545E" w:rsidRDefault="00EB1ACF" w:rsidP="0066545E">
      <w:pPr>
        <w:pStyle w:val="aff8"/>
        <w:numPr>
          <w:ilvl w:val="0"/>
          <w:numId w:val="10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Богомолов Н.В., </w:t>
      </w:r>
      <w:proofErr w:type="spellStart"/>
      <w:r>
        <w:rPr>
          <w:rFonts w:ascii="Times New Roman" w:hAnsi="Times New Roman"/>
          <w:sz w:val="28"/>
          <w:szCs w:val="28"/>
        </w:rPr>
        <w:t>Самойленко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П.И.</w:t>
      </w:r>
      <w:r w:rsidR="0066545E" w:rsidRPr="0066545E">
        <w:rPr>
          <w:rFonts w:ascii="Times New Roman" w:hAnsi="Times New Roman"/>
          <w:sz w:val="28"/>
          <w:szCs w:val="28"/>
        </w:rPr>
        <w:t xml:space="preserve"> Математика</w:t>
      </w:r>
      <w:r>
        <w:rPr>
          <w:rFonts w:ascii="Times New Roman" w:hAnsi="Times New Roman"/>
          <w:sz w:val="28"/>
          <w:szCs w:val="28"/>
        </w:rPr>
        <w:t xml:space="preserve">: учебник для </w:t>
      </w:r>
      <w:proofErr w:type="spellStart"/>
      <w:r>
        <w:rPr>
          <w:rFonts w:ascii="Times New Roman" w:hAnsi="Times New Roman"/>
          <w:sz w:val="28"/>
          <w:szCs w:val="28"/>
        </w:rPr>
        <w:t>ссузов</w:t>
      </w:r>
      <w:proofErr w:type="spellEnd"/>
      <w:r w:rsidR="0066545E" w:rsidRPr="0066545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7-е издание- </w:t>
      </w:r>
      <w:r w:rsidR="0066545E" w:rsidRPr="0066545E">
        <w:rPr>
          <w:rFonts w:ascii="Times New Roman" w:hAnsi="Times New Roman"/>
          <w:sz w:val="28"/>
          <w:szCs w:val="28"/>
        </w:rPr>
        <w:t xml:space="preserve">М.: </w:t>
      </w:r>
      <w:r>
        <w:rPr>
          <w:rFonts w:ascii="Times New Roman" w:hAnsi="Times New Roman"/>
          <w:sz w:val="28"/>
          <w:szCs w:val="28"/>
        </w:rPr>
        <w:t>Дрофа, 2010 – 395</w:t>
      </w:r>
      <w:r w:rsidR="0066545E" w:rsidRPr="006654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545E" w:rsidRPr="0066545E">
        <w:rPr>
          <w:rFonts w:ascii="Times New Roman" w:hAnsi="Times New Roman"/>
          <w:sz w:val="28"/>
          <w:szCs w:val="28"/>
        </w:rPr>
        <w:t>с</w:t>
      </w:r>
      <w:proofErr w:type="gramEnd"/>
      <w:r w:rsidR="0066545E" w:rsidRPr="0066545E">
        <w:rPr>
          <w:rFonts w:ascii="Times New Roman" w:hAnsi="Times New Roman"/>
          <w:sz w:val="28"/>
          <w:szCs w:val="28"/>
        </w:rPr>
        <w:t>.</w:t>
      </w:r>
    </w:p>
    <w:p w:rsidR="0066545E" w:rsidRPr="0066545E" w:rsidRDefault="005D0155" w:rsidP="0066545E">
      <w:pPr>
        <w:pStyle w:val="aff8"/>
        <w:numPr>
          <w:ilvl w:val="0"/>
          <w:numId w:val="10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Богомолов Н.В., Практическое занятие по математике: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средних спец. Учеб. заведений </w:t>
      </w:r>
      <w:r w:rsidR="0066545E" w:rsidRPr="0066545E">
        <w:rPr>
          <w:rFonts w:ascii="Times New Roman" w:hAnsi="Times New Roman"/>
          <w:sz w:val="28"/>
          <w:szCs w:val="28"/>
        </w:rPr>
        <w:t xml:space="preserve">– М.: </w:t>
      </w:r>
      <w:proofErr w:type="spellStart"/>
      <w:r>
        <w:rPr>
          <w:rFonts w:ascii="Times New Roman" w:hAnsi="Times New Roman"/>
          <w:sz w:val="28"/>
          <w:szCs w:val="28"/>
        </w:rPr>
        <w:t>Высш.шк</w:t>
      </w:r>
      <w:proofErr w:type="spellEnd"/>
      <w:r>
        <w:rPr>
          <w:rFonts w:ascii="Times New Roman" w:hAnsi="Times New Roman"/>
          <w:sz w:val="28"/>
          <w:szCs w:val="28"/>
        </w:rPr>
        <w:t>., 2003 – 495</w:t>
      </w:r>
      <w:r w:rsidR="0066545E" w:rsidRPr="0066545E">
        <w:rPr>
          <w:rFonts w:ascii="Times New Roman" w:hAnsi="Times New Roman"/>
          <w:sz w:val="28"/>
          <w:szCs w:val="28"/>
        </w:rPr>
        <w:t xml:space="preserve"> с.</w:t>
      </w:r>
    </w:p>
    <w:p w:rsidR="0066545E" w:rsidRPr="0066545E" w:rsidRDefault="0066545E" w:rsidP="0066545E">
      <w:pPr>
        <w:pStyle w:val="aff8"/>
        <w:numPr>
          <w:ilvl w:val="0"/>
          <w:numId w:val="10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6545E">
        <w:rPr>
          <w:rFonts w:ascii="Times New Roman" w:hAnsi="Times New Roman"/>
          <w:sz w:val="28"/>
          <w:szCs w:val="28"/>
        </w:rPr>
        <w:t>Пехлецкий</w:t>
      </w:r>
      <w:proofErr w:type="spellEnd"/>
      <w:r w:rsidRPr="0066545E">
        <w:rPr>
          <w:rFonts w:ascii="Times New Roman" w:hAnsi="Times New Roman"/>
          <w:sz w:val="28"/>
          <w:szCs w:val="28"/>
        </w:rPr>
        <w:t xml:space="preserve"> И. Д. Математика: Учебник для СПО / </w:t>
      </w:r>
      <w:proofErr w:type="spellStart"/>
      <w:r w:rsidRPr="0066545E">
        <w:rPr>
          <w:rFonts w:ascii="Times New Roman" w:hAnsi="Times New Roman"/>
          <w:sz w:val="28"/>
          <w:szCs w:val="28"/>
        </w:rPr>
        <w:t>Пехлецкий</w:t>
      </w:r>
      <w:proofErr w:type="spellEnd"/>
      <w:r w:rsidRPr="0066545E">
        <w:rPr>
          <w:rFonts w:ascii="Times New Roman" w:hAnsi="Times New Roman"/>
          <w:sz w:val="28"/>
          <w:szCs w:val="28"/>
        </w:rPr>
        <w:t xml:space="preserve"> И. Д. – 6-е изд., стер. – М.: Академия, 2011 – 304 </w:t>
      </w:r>
      <w:proofErr w:type="gramStart"/>
      <w:r w:rsidRPr="0066545E">
        <w:rPr>
          <w:rFonts w:ascii="Times New Roman" w:hAnsi="Times New Roman"/>
          <w:sz w:val="28"/>
          <w:szCs w:val="28"/>
        </w:rPr>
        <w:t>с</w:t>
      </w:r>
      <w:proofErr w:type="gramEnd"/>
      <w:r w:rsidRPr="0066545E">
        <w:rPr>
          <w:rFonts w:ascii="Times New Roman" w:hAnsi="Times New Roman"/>
          <w:sz w:val="28"/>
          <w:szCs w:val="28"/>
        </w:rPr>
        <w:t>.</w:t>
      </w:r>
    </w:p>
    <w:p w:rsidR="0066545E" w:rsidRPr="0066545E" w:rsidRDefault="0066545E" w:rsidP="0066545E">
      <w:pPr>
        <w:pStyle w:val="aff8"/>
        <w:numPr>
          <w:ilvl w:val="0"/>
          <w:numId w:val="10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45E">
        <w:rPr>
          <w:rFonts w:ascii="Times New Roman" w:hAnsi="Times New Roman"/>
          <w:sz w:val="28"/>
          <w:szCs w:val="28"/>
        </w:rPr>
        <w:t xml:space="preserve">Математика и информатика: Учебник для </w:t>
      </w:r>
      <w:proofErr w:type="gramStart"/>
      <w:r w:rsidRPr="0066545E">
        <w:rPr>
          <w:rFonts w:ascii="Times New Roman" w:hAnsi="Times New Roman"/>
          <w:sz w:val="28"/>
          <w:szCs w:val="28"/>
        </w:rPr>
        <w:t>СПО / Ю.</w:t>
      </w:r>
      <w:proofErr w:type="gramEnd"/>
      <w:r w:rsidRPr="0066545E">
        <w:rPr>
          <w:rFonts w:ascii="Times New Roman" w:hAnsi="Times New Roman"/>
          <w:sz w:val="28"/>
          <w:szCs w:val="28"/>
        </w:rPr>
        <w:t xml:space="preserve"> Н. Виноградов, А. И. </w:t>
      </w:r>
      <w:proofErr w:type="spellStart"/>
      <w:r w:rsidRPr="0066545E">
        <w:rPr>
          <w:rFonts w:ascii="Times New Roman" w:hAnsi="Times New Roman"/>
          <w:sz w:val="28"/>
          <w:szCs w:val="28"/>
        </w:rPr>
        <w:t>Гомола</w:t>
      </w:r>
      <w:proofErr w:type="spellEnd"/>
      <w:r w:rsidRPr="0066545E">
        <w:rPr>
          <w:rFonts w:ascii="Times New Roman" w:hAnsi="Times New Roman"/>
          <w:sz w:val="28"/>
          <w:szCs w:val="28"/>
        </w:rPr>
        <w:t>, В. И. Потапов и др. – М.: Академия, 2011 – 272 с.</w:t>
      </w:r>
    </w:p>
    <w:p w:rsidR="0066545E" w:rsidRPr="0066545E" w:rsidRDefault="0066545E" w:rsidP="0066545E">
      <w:pPr>
        <w:pStyle w:val="aff8"/>
        <w:numPr>
          <w:ilvl w:val="0"/>
          <w:numId w:val="10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6545E">
        <w:rPr>
          <w:rFonts w:ascii="Times New Roman" w:hAnsi="Times New Roman"/>
          <w:sz w:val="28"/>
          <w:szCs w:val="28"/>
        </w:rPr>
        <w:t>Дадаян</w:t>
      </w:r>
      <w:proofErr w:type="spellEnd"/>
      <w:r w:rsidRPr="0066545E">
        <w:rPr>
          <w:rFonts w:ascii="Times New Roman" w:hAnsi="Times New Roman"/>
          <w:sz w:val="28"/>
          <w:szCs w:val="28"/>
        </w:rPr>
        <w:t xml:space="preserve"> А. А. Математика: Учебник для СПО / А. А. </w:t>
      </w:r>
      <w:proofErr w:type="spellStart"/>
      <w:r w:rsidRPr="0066545E">
        <w:rPr>
          <w:rFonts w:ascii="Times New Roman" w:hAnsi="Times New Roman"/>
          <w:sz w:val="28"/>
          <w:szCs w:val="28"/>
        </w:rPr>
        <w:t>Дадаян</w:t>
      </w:r>
      <w:proofErr w:type="spellEnd"/>
      <w:r w:rsidRPr="0066545E">
        <w:rPr>
          <w:rFonts w:ascii="Times New Roman" w:hAnsi="Times New Roman"/>
          <w:sz w:val="28"/>
          <w:szCs w:val="28"/>
        </w:rPr>
        <w:t xml:space="preserve">. – М.: Форум, 2008 – 544 </w:t>
      </w:r>
      <w:proofErr w:type="gramStart"/>
      <w:r w:rsidRPr="0066545E">
        <w:rPr>
          <w:rFonts w:ascii="Times New Roman" w:hAnsi="Times New Roman"/>
          <w:sz w:val="28"/>
          <w:szCs w:val="28"/>
        </w:rPr>
        <w:t>с</w:t>
      </w:r>
      <w:proofErr w:type="gramEnd"/>
      <w:r w:rsidRPr="0066545E">
        <w:rPr>
          <w:rFonts w:ascii="Times New Roman" w:hAnsi="Times New Roman"/>
          <w:sz w:val="28"/>
          <w:szCs w:val="28"/>
        </w:rPr>
        <w:t>.</w:t>
      </w:r>
    </w:p>
    <w:p w:rsidR="0066545E" w:rsidRPr="0066545E" w:rsidRDefault="0066545E" w:rsidP="0066545E">
      <w:pPr>
        <w:pStyle w:val="aff8"/>
        <w:numPr>
          <w:ilvl w:val="0"/>
          <w:numId w:val="10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45E">
        <w:rPr>
          <w:rFonts w:ascii="Times New Roman" w:hAnsi="Times New Roman"/>
          <w:sz w:val="28"/>
          <w:szCs w:val="28"/>
        </w:rPr>
        <w:t>Березина Н. А., Максина Е. Л. Математика: Учеб</w:t>
      </w:r>
      <w:proofErr w:type="gramStart"/>
      <w:r w:rsidRPr="0066545E">
        <w:rPr>
          <w:rFonts w:ascii="Times New Roman" w:hAnsi="Times New Roman"/>
          <w:sz w:val="28"/>
          <w:szCs w:val="28"/>
        </w:rPr>
        <w:t>.</w:t>
      </w:r>
      <w:proofErr w:type="gramEnd"/>
      <w:r w:rsidRPr="006654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545E">
        <w:rPr>
          <w:rFonts w:ascii="Times New Roman" w:hAnsi="Times New Roman"/>
          <w:sz w:val="28"/>
          <w:szCs w:val="28"/>
        </w:rPr>
        <w:t>п</w:t>
      </w:r>
      <w:proofErr w:type="gramEnd"/>
      <w:r w:rsidRPr="0066545E">
        <w:rPr>
          <w:rFonts w:ascii="Times New Roman" w:hAnsi="Times New Roman"/>
          <w:sz w:val="28"/>
          <w:szCs w:val="28"/>
        </w:rPr>
        <w:t>особие для СПО / Н. А. Березина, Е. Л. Максина – М.: РНО, 2007 – 175 с.</w:t>
      </w:r>
    </w:p>
    <w:p w:rsidR="0066545E" w:rsidRPr="0066545E" w:rsidRDefault="0066545E" w:rsidP="0066545E">
      <w:pPr>
        <w:pStyle w:val="aff8"/>
        <w:numPr>
          <w:ilvl w:val="0"/>
          <w:numId w:val="10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6545E">
        <w:rPr>
          <w:rFonts w:ascii="Times New Roman" w:hAnsi="Times New Roman"/>
          <w:sz w:val="28"/>
          <w:szCs w:val="28"/>
        </w:rPr>
        <w:t>Дадаян</w:t>
      </w:r>
      <w:proofErr w:type="spellEnd"/>
      <w:r w:rsidRPr="0066545E">
        <w:rPr>
          <w:rFonts w:ascii="Times New Roman" w:hAnsi="Times New Roman"/>
          <w:sz w:val="28"/>
          <w:szCs w:val="28"/>
        </w:rPr>
        <w:t xml:space="preserve"> А. А. Сборник задач по математике / А. А. </w:t>
      </w:r>
      <w:proofErr w:type="spellStart"/>
      <w:r w:rsidRPr="0066545E">
        <w:rPr>
          <w:rFonts w:ascii="Times New Roman" w:hAnsi="Times New Roman"/>
          <w:sz w:val="28"/>
          <w:szCs w:val="28"/>
        </w:rPr>
        <w:t>Дадаян</w:t>
      </w:r>
      <w:proofErr w:type="spellEnd"/>
      <w:r w:rsidRPr="0066545E">
        <w:rPr>
          <w:rFonts w:ascii="Times New Roman" w:hAnsi="Times New Roman"/>
          <w:sz w:val="28"/>
          <w:szCs w:val="28"/>
        </w:rPr>
        <w:t xml:space="preserve"> – М.: Инфра – М.: Форум, 2008 – 352 </w:t>
      </w:r>
      <w:proofErr w:type="gramStart"/>
      <w:r w:rsidRPr="0066545E">
        <w:rPr>
          <w:rFonts w:ascii="Times New Roman" w:hAnsi="Times New Roman"/>
          <w:sz w:val="28"/>
          <w:szCs w:val="28"/>
        </w:rPr>
        <w:t>с</w:t>
      </w:r>
      <w:proofErr w:type="gramEnd"/>
      <w:r w:rsidRPr="0066545E">
        <w:rPr>
          <w:rFonts w:ascii="Times New Roman" w:hAnsi="Times New Roman"/>
          <w:sz w:val="28"/>
          <w:szCs w:val="28"/>
        </w:rPr>
        <w:t>.</w:t>
      </w:r>
    </w:p>
    <w:p w:rsidR="0066545E" w:rsidRPr="0066545E" w:rsidRDefault="0066545E" w:rsidP="0066545E">
      <w:pPr>
        <w:numPr>
          <w:ilvl w:val="0"/>
          <w:numId w:val="10"/>
        </w:numPr>
        <w:tabs>
          <w:tab w:val="left" w:pos="-284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545E">
        <w:rPr>
          <w:rFonts w:ascii="Times New Roman" w:hAnsi="Times New Roman"/>
          <w:bCs/>
          <w:sz w:val="28"/>
          <w:szCs w:val="28"/>
        </w:rPr>
        <w:t xml:space="preserve">А. А. </w:t>
      </w:r>
      <w:proofErr w:type="spellStart"/>
      <w:r w:rsidRPr="0066545E">
        <w:rPr>
          <w:rFonts w:ascii="Times New Roman" w:hAnsi="Times New Roman"/>
          <w:bCs/>
          <w:sz w:val="28"/>
          <w:szCs w:val="28"/>
        </w:rPr>
        <w:t>Дадаян</w:t>
      </w:r>
      <w:proofErr w:type="spellEnd"/>
      <w:r w:rsidRPr="0066545E">
        <w:rPr>
          <w:rFonts w:ascii="Times New Roman" w:hAnsi="Times New Roman"/>
          <w:bCs/>
          <w:sz w:val="28"/>
          <w:szCs w:val="28"/>
        </w:rPr>
        <w:t>. Математика: Учебник – М., Форум, 2008;</w:t>
      </w:r>
    </w:p>
    <w:p w:rsidR="0066545E" w:rsidRPr="0066545E" w:rsidRDefault="0066545E" w:rsidP="0066545E">
      <w:pPr>
        <w:numPr>
          <w:ilvl w:val="0"/>
          <w:numId w:val="10"/>
        </w:numPr>
        <w:tabs>
          <w:tab w:val="left" w:pos="-284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6545E">
        <w:rPr>
          <w:rFonts w:ascii="Times New Roman" w:hAnsi="Times New Roman"/>
          <w:bCs/>
          <w:sz w:val="28"/>
          <w:szCs w:val="28"/>
        </w:rPr>
        <w:t>Пехлецкий</w:t>
      </w:r>
      <w:proofErr w:type="spellEnd"/>
      <w:r w:rsidRPr="0066545E">
        <w:rPr>
          <w:rFonts w:ascii="Times New Roman" w:hAnsi="Times New Roman"/>
          <w:bCs/>
          <w:sz w:val="28"/>
          <w:szCs w:val="28"/>
        </w:rPr>
        <w:t xml:space="preserve"> И. Математика. – М., 2006;</w:t>
      </w:r>
    </w:p>
    <w:p w:rsidR="0066545E" w:rsidRPr="0066545E" w:rsidRDefault="0066545E" w:rsidP="0066545E">
      <w:pPr>
        <w:pStyle w:val="a4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left"/>
        <w:rPr>
          <w:sz w:val="28"/>
          <w:szCs w:val="28"/>
        </w:rPr>
      </w:pPr>
      <w:r w:rsidRPr="0066545E">
        <w:rPr>
          <w:sz w:val="28"/>
          <w:szCs w:val="28"/>
        </w:rPr>
        <w:t>Д. Т. Письменный. Конспект лекций по высшей математике. - «Айрис», 2007.</w:t>
      </w:r>
    </w:p>
    <w:p w:rsidR="0066545E" w:rsidRPr="0066545E" w:rsidRDefault="0066545E" w:rsidP="0066545E">
      <w:pPr>
        <w:pStyle w:val="a4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left"/>
        <w:rPr>
          <w:sz w:val="28"/>
          <w:szCs w:val="28"/>
        </w:rPr>
      </w:pPr>
      <w:r w:rsidRPr="0066545E">
        <w:rPr>
          <w:sz w:val="28"/>
          <w:szCs w:val="28"/>
        </w:rPr>
        <w:t xml:space="preserve"> Д. Т.Письменный. Сборник задач по высшей математике. - «Айрис», 2007</w:t>
      </w:r>
    </w:p>
    <w:p w:rsidR="0066545E" w:rsidRPr="0066545E" w:rsidRDefault="0066545E" w:rsidP="0066545E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6545E" w:rsidRPr="0066545E" w:rsidRDefault="0066545E" w:rsidP="0066545E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6545E">
        <w:rPr>
          <w:rFonts w:ascii="Times New Roman" w:hAnsi="Times New Roman"/>
          <w:bCs/>
          <w:sz w:val="28"/>
          <w:szCs w:val="28"/>
          <w:u w:val="single"/>
        </w:rPr>
        <w:t xml:space="preserve">Дополнительные источники: </w:t>
      </w:r>
    </w:p>
    <w:p w:rsidR="0066545E" w:rsidRPr="0066545E" w:rsidRDefault="0066545E" w:rsidP="0066545E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545E">
        <w:rPr>
          <w:rFonts w:ascii="Times New Roman" w:hAnsi="Times New Roman"/>
          <w:bCs/>
          <w:sz w:val="28"/>
          <w:szCs w:val="28"/>
        </w:rPr>
        <w:t>1. Старков С. Справочник по математическим формулам и графикам. - СПб</w:t>
      </w:r>
      <w:proofErr w:type="gramStart"/>
      <w:r w:rsidRPr="0066545E">
        <w:rPr>
          <w:rFonts w:ascii="Times New Roman" w:hAnsi="Times New Roman"/>
          <w:bCs/>
          <w:sz w:val="28"/>
          <w:szCs w:val="28"/>
        </w:rPr>
        <w:t xml:space="preserve">., </w:t>
      </w:r>
      <w:proofErr w:type="gramEnd"/>
      <w:r w:rsidRPr="0066545E">
        <w:rPr>
          <w:rFonts w:ascii="Times New Roman" w:hAnsi="Times New Roman"/>
          <w:bCs/>
          <w:sz w:val="28"/>
          <w:szCs w:val="28"/>
        </w:rPr>
        <w:t>2008.</w:t>
      </w:r>
    </w:p>
    <w:p w:rsidR="0066545E" w:rsidRPr="0066545E" w:rsidRDefault="0066545E" w:rsidP="0066545E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545E">
        <w:rPr>
          <w:rFonts w:ascii="Times New Roman" w:hAnsi="Times New Roman"/>
          <w:bCs/>
          <w:sz w:val="28"/>
          <w:szCs w:val="28"/>
        </w:rPr>
        <w:t>2. Выгодский М.Я. Справочник по элементарной математике, - М., 2006.</w:t>
      </w:r>
    </w:p>
    <w:p w:rsidR="0066545E" w:rsidRPr="0066545E" w:rsidRDefault="0066545E" w:rsidP="0066545E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545E">
        <w:rPr>
          <w:rFonts w:ascii="Times New Roman" w:hAnsi="Times New Roman"/>
          <w:bCs/>
          <w:sz w:val="28"/>
          <w:szCs w:val="28"/>
        </w:rPr>
        <w:lastRenderedPageBreak/>
        <w:t>3. Математический анализ в вопросах и задачах: Учебное пособие для ВУЗов/ В.Бутузов и др. - М, 2005.</w:t>
      </w:r>
    </w:p>
    <w:p w:rsidR="0066545E" w:rsidRPr="0066545E" w:rsidRDefault="0066545E" w:rsidP="0066545E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545E"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 w:rsidRPr="0066545E">
        <w:rPr>
          <w:rFonts w:ascii="Times New Roman" w:hAnsi="Times New Roman"/>
          <w:bCs/>
          <w:sz w:val="28"/>
          <w:szCs w:val="28"/>
        </w:rPr>
        <w:t>Ортега</w:t>
      </w:r>
      <w:proofErr w:type="spellEnd"/>
      <w:r w:rsidRPr="0066545E">
        <w:rPr>
          <w:rFonts w:ascii="Times New Roman" w:hAnsi="Times New Roman"/>
          <w:bCs/>
          <w:sz w:val="28"/>
          <w:szCs w:val="28"/>
        </w:rPr>
        <w:t xml:space="preserve"> Дж, У. Пул. Введение в численные методы решения дифференциальных уравнений.</w:t>
      </w:r>
    </w:p>
    <w:p w:rsidR="0066545E" w:rsidRPr="0066545E" w:rsidRDefault="0066545E" w:rsidP="0066545E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545E">
        <w:rPr>
          <w:rFonts w:ascii="Times New Roman" w:hAnsi="Times New Roman"/>
          <w:bCs/>
          <w:sz w:val="28"/>
          <w:szCs w:val="28"/>
        </w:rPr>
        <w:t xml:space="preserve">5. Михеев В. С., </w:t>
      </w:r>
      <w:proofErr w:type="spellStart"/>
      <w:r w:rsidRPr="0066545E">
        <w:rPr>
          <w:rFonts w:ascii="Times New Roman" w:hAnsi="Times New Roman"/>
          <w:bCs/>
          <w:sz w:val="28"/>
          <w:szCs w:val="28"/>
        </w:rPr>
        <w:t>Стяжкина</w:t>
      </w:r>
      <w:proofErr w:type="spellEnd"/>
      <w:r w:rsidRPr="0066545E">
        <w:rPr>
          <w:rFonts w:ascii="Times New Roman" w:hAnsi="Times New Roman"/>
          <w:bCs/>
          <w:sz w:val="28"/>
          <w:szCs w:val="28"/>
        </w:rPr>
        <w:t xml:space="preserve"> О. В.Учебное пособие для СПО - «Феникс», 2009.</w:t>
      </w:r>
    </w:p>
    <w:p w:rsidR="0066545E" w:rsidRPr="0066545E" w:rsidRDefault="0066545E" w:rsidP="0066545E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545E">
        <w:rPr>
          <w:rFonts w:ascii="Times New Roman" w:hAnsi="Times New Roman"/>
          <w:bCs/>
          <w:sz w:val="28"/>
          <w:szCs w:val="28"/>
        </w:rPr>
        <w:t xml:space="preserve">6. М. С. </w:t>
      </w:r>
      <w:proofErr w:type="spellStart"/>
      <w:r w:rsidRPr="0066545E">
        <w:rPr>
          <w:rFonts w:ascii="Times New Roman" w:hAnsi="Times New Roman"/>
          <w:bCs/>
          <w:sz w:val="28"/>
          <w:szCs w:val="28"/>
        </w:rPr>
        <w:t>Спирина</w:t>
      </w:r>
      <w:proofErr w:type="spellEnd"/>
      <w:r w:rsidRPr="0066545E">
        <w:rPr>
          <w:rFonts w:ascii="Times New Roman" w:hAnsi="Times New Roman"/>
          <w:bCs/>
          <w:sz w:val="28"/>
          <w:szCs w:val="28"/>
        </w:rPr>
        <w:t xml:space="preserve">, П. А. </w:t>
      </w:r>
      <w:proofErr w:type="spellStart"/>
      <w:r w:rsidRPr="0066545E">
        <w:rPr>
          <w:rFonts w:ascii="Times New Roman" w:hAnsi="Times New Roman"/>
          <w:bCs/>
          <w:sz w:val="28"/>
          <w:szCs w:val="28"/>
        </w:rPr>
        <w:t>Спирин</w:t>
      </w:r>
      <w:proofErr w:type="spellEnd"/>
      <w:r w:rsidRPr="0066545E">
        <w:rPr>
          <w:rFonts w:ascii="Times New Roman" w:hAnsi="Times New Roman"/>
          <w:bCs/>
          <w:sz w:val="28"/>
          <w:szCs w:val="28"/>
        </w:rPr>
        <w:t>. Учебник для студентов СПО - «Академия», 2009.</w:t>
      </w:r>
    </w:p>
    <w:p w:rsidR="0066545E" w:rsidRPr="0066545E" w:rsidRDefault="0066545E" w:rsidP="0066545E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545E">
        <w:rPr>
          <w:rFonts w:ascii="Times New Roman" w:hAnsi="Times New Roman"/>
          <w:bCs/>
          <w:sz w:val="28"/>
          <w:szCs w:val="28"/>
        </w:rPr>
        <w:t>7. Максимова О. В. Теория вероятностей и математическая статистика. Учебное пособие для СПО изд.2-е, 2007.</w:t>
      </w:r>
    </w:p>
    <w:p w:rsidR="0066545E" w:rsidRPr="00A43243" w:rsidRDefault="0066545E" w:rsidP="00DA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3A10" w:rsidRPr="0066545E" w:rsidRDefault="0066545E" w:rsidP="0066545E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br w:type="page"/>
      </w:r>
    </w:p>
    <w:p w:rsidR="00DA3A10" w:rsidRPr="00B53F5B" w:rsidRDefault="00DA3A10" w:rsidP="00DA3A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43243">
        <w:rPr>
          <w:b/>
          <w:caps/>
          <w:sz w:val="28"/>
          <w:szCs w:val="28"/>
        </w:rPr>
        <w:lastRenderedPageBreak/>
        <w:t>4</w:t>
      </w:r>
      <w:r w:rsidRPr="00B53F5B">
        <w:rPr>
          <w:b/>
          <w:caps/>
        </w:rPr>
        <w:t>. Контроль и оценка результатов освоения Дисциплины</w:t>
      </w:r>
    </w:p>
    <w:p w:rsidR="00DA3A10" w:rsidRDefault="00DA3A10" w:rsidP="00DA3A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43243">
        <w:rPr>
          <w:b/>
          <w:sz w:val="28"/>
          <w:szCs w:val="28"/>
        </w:rPr>
        <w:t>Контроль</w:t>
      </w:r>
      <w:r w:rsidRPr="00A43243">
        <w:rPr>
          <w:sz w:val="28"/>
          <w:szCs w:val="28"/>
        </w:rPr>
        <w:t xml:space="preserve"> </w:t>
      </w:r>
      <w:r w:rsidRPr="00A43243">
        <w:rPr>
          <w:b/>
          <w:sz w:val="28"/>
          <w:szCs w:val="28"/>
        </w:rPr>
        <w:t>и оценка</w:t>
      </w:r>
      <w:r w:rsidRPr="00A43243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</w:t>
      </w:r>
      <w:r>
        <w:rPr>
          <w:sz w:val="28"/>
          <w:szCs w:val="28"/>
        </w:rPr>
        <w:t>ктических занятий и контрольных</w:t>
      </w:r>
      <w:r w:rsidRPr="00A43243">
        <w:rPr>
          <w:sz w:val="28"/>
          <w:szCs w:val="28"/>
        </w:rPr>
        <w:t xml:space="preserve"> работ, тестирования, а также выполнения </w:t>
      </w:r>
      <w:proofErr w:type="gramStart"/>
      <w:r w:rsidRPr="00A43243">
        <w:rPr>
          <w:sz w:val="28"/>
          <w:szCs w:val="28"/>
        </w:rPr>
        <w:t>обучающимися</w:t>
      </w:r>
      <w:proofErr w:type="gramEnd"/>
      <w:r w:rsidRPr="00A43243">
        <w:rPr>
          <w:sz w:val="28"/>
          <w:szCs w:val="28"/>
        </w:rPr>
        <w:t xml:space="preserve"> индивид</w:t>
      </w:r>
      <w:r>
        <w:rPr>
          <w:sz w:val="28"/>
          <w:szCs w:val="28"/>
        </w:rPr>
        <w:t>уальных заданий,</w:t>
      </w:r>
      <w:r w:rsidRPr="00A43243">
        <w:rPr>
          <w:sz w:val="28"/>
          <w:szCs w:val="28"/>
        </w:rPr>
        <w:t xml:space="preserve"> исследований.</w:t>
      </w:r>
    </w:p>
    <w:tbl>
      <w:tblPr>
        <w:tblW w:w="109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1"/>
        <w:gridCol w:w="3430"/>
      </w:tblGrid>
      <w:tr w:rsidR="00DA3A10" w:rsidRPr="00575AAD" w:rsidTr="00A840BE">
        <w:trPr>
          <w:trHeight w:val="285"/>
        </w:trPr>
        <w:tc>
          <w:tcPr>
            <w:tcW w:w="7541" w:type="dxa"/>
            <w:vAlign w:val="center"/>
          </w:tcPr>
          <w:p w:rsidR="00DA3A10" w:rsidRPr="00575AAD" w:rsidRDefault="00DA3A10" w:rsidP="00A840BE">
            <w:pPr>
              <w:ind w:right="42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AAD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A3A10" w:rsidRPr="00575AAD" w:rsidRDefault="00DA3A10" w:rsidP="00A840BE">
            <w:pPr>
              <w:ind w:right="42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AAD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430" w:type="dxa"/>
            <w:vAlign w:val="center"/>
          </w:tcPr>
          <w:p w:rsidR="00DA3A10" w:rsidRPr="00575AAD" w:rsidRDefault="00DA3A10" w:rsidP="00A840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AAD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A3A10" w:rsidRPr="00575AAD" w:rsidTr="00A840BE">
        <w:trPr>
          <w:trHeight w:val="285"/>
        </w:trPr>
        <w:tc>
          <w:tcPr>
            <w:tcW w:w="10971" w:type="dxa"/>
            <w:gridSpan w:val="2"/>
            <w:vAlign w:val="center"/>
          </w:tcPr>
          <w:p w:rsidR="00DA3A10" w:rsidRPr="00BF4D31" w:rsidRDefault="00DA3A10" w:rsidP="00A840BE">
            <w:pPr>
              <w:pStyle w:val="justify2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140D3D">
              <w:rPr>
                <w:b/>
                <w:sz w:val="28"/>
                <w:szCs w:val="28"/>
              </w:rPr>
              <w:t>Знать/понимать</w:t>
            </w:r>
          </w:p>
        </w:tc>
      </w:tr>
      <w:tr w:rsidR="00DA3A10" w:rsidRPr="00575AAD" w:rsidTr="00A840BE">
        <w:trPr>
          <w:trHeight w:val="1430"/>
        </w:trPr>
        <w:tc>
          <w:tcPr>
            <w:tcW w:w="7541" w:type="dxa"/>
            <w:vAlign w:val="center"/>
          </w:tcPr>
          <w:p w:rsidR="00DA3A10" w:rsidRPr="00140D3D" w:rsidRDefault="00DA3A10" w:rsidP="00A840BE">
            <w:pPr>
              <w:pStyle w:val="justify2"/>
              <w:spacing w:before="0" w:beforeAutospacing="0" w:after="0" w:afterAutospacing="0"/>
              <w:contextualSpacing/>
              <w:rPr>
                <w:b/>
              </w:rPr>
            </w:pPr>
          </w:p>
          <w:p w:rsidR="00DA3A10" w:rsidRPr="004200C9" w:rsidRDefault="004200C9" w:rsidP="004200C9">
            <w:pPr>
              <w:numPr>
                <w:ilvl w:val="0"/>
                <w:numId w:val="8"/>
              </w:numPr>
              <w:spacing w:line="240" w:lineRule="auto"/>
              <w:ind w:left="709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математики в профессиональной деятельности и при освоении профессиональной образовательной программы;</w:t>
            </w:r>
          </w:p>
        </w:tc>
        <w:tc>
          <w:tcPr>
            <w:tcW w:w="3430" w:type="dxa"/>
          </w:tcPr>
          <w:p w:rsidR="00DA3A10" w:rsidRDefault="00DA3A10" w:rsidP="00A840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A10" w:rsidRPr="00B04787" w:rsidRDefault="004200C9" w:rsidP="00A840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Оценка правильности употребления материала при решении задач;</w:t>
            </w:r>
          </w:p>
        </w:tc>
      </w:tr>
      <w:tr w:rsidR="00DA3A10" w:rsidRPr="00575AAD" w:rsidTr="00A840BE">
        <w:trPr>
          <w:trHeight w:val="1151"/>
        </w:trPr>
        <w:tc>
          <w:tcPr>
            <w:tcW w:w="7541" w:type="dxa"/>
            <w:vAlign w:val="center"/>
          </w:tcPr>
          <w:p w:rsidR="00DA3A10" w:rsidRPr="004200C9" w:rsidRDefault="004200C9" w:rsidP="004200C9">
            <w:pPr>
              <w:numPr>
                <w:ilvl w:val="0"/>
                <w:numId w:val="8"/>
              </w:numPr>
              <w:spacing w:line="240" w:lineRule="auto"/>
              <w:ind w:left="709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и методы математического анализа, теории вероятностей и математической статистики;</w:t>
            </w:r>
          </w:p>
        </w:tc>
        <w:tc>
          <w:tcPr>
            <w:tcW w:w="3430" w:type="dxa"/>
          </w:tcPr>
          <w:p w:rsidR="004200C9" w:rsidRDefault="004200C9" w:rsidP="004200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результатов усвоения способов решения математических задач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A3A10" w:rsidRPr="00B04787" w:rsidRDefault="004200C9" w:rsidP="004200C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Оценка результатов устного опроса, тестов;</w:t>
            </w:r>
          </w:p>
        </w:tc>
      </w:tr>
      <w:tr w:rsidR="00DA3A10" w:rsidRPr="00575AAD" w:rsidTr="00A840BE">
        <w:trPr>
          <w:trHeight w:val="1140"/>
        </w:trPr>
        <w:tc>
          <w:tcPr>
            <w:tcW w:w="7541" w:type="dxa"/>
            <w:vAlign w:val="center"/>
          </w:tcPr>
          <w:p w:rsidR="00DA3A10" w:rsidRPr="004200C9" w:rsidRDefault="004200C9" w:rsidP="004200C9">
            <w:pPr>
              <w:numPr>
                <w:ilvl w:val="0"/>
                <w:numId w:val="8"/>
              </w:numPr>
              <w:spacing w:line="240" w:lineRule="auto"/>
              <w:ind w:left="709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</w:tc>
        <w:tc>
          <w:tcPr>
            <w:tcW w:w="3430" w:type="dxa"/>
          </w:tcPr>
          <w:p w:rsidR="00DA3A10" w:rsidRDefault="00DA3A10" w:rsidP="00A840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A3A10" w:rsidRPr="00BF4D31" w:rsidRDefault="00DA3A10" w:rsidP="00A840B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Оценка продуктивного овладения материалом и умения применять эти знания;</w:t>
            </w:r>
          </w:p>
        </w:tc>
      </w:tr>
      <w:tr w:rsidR="00DA3A10" w:rsidRPr="00575AAD" w:rsidTr="00A840BE">
        <w:trPr>
          <w:trHeight w:val="976"/>
        </w:trPr>
        <w:tc>
          <w:tcPr>
            <w:tcW w:w="10971" w:type="dxa"/>
            <w:gridSpan w:val="2"/>
            <w:vAlign w:val="center"/>
          </w:tcPr>
          <w:p w:rsidR="00DA3A10" w:rsidRPr="00D46A90" w:rsidRDefault="00DA3A10" w:rsidP="00A840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Уметь</w:t>
            </w:r>
          </w:p>
        </w:tc>
      </w:tr>
      <w:tr w:rsidR="00DA3A10" w:rsidRPr="00575AAD" w:rsidTr="00A840BE">
        <w:trPr>
          <w:trHeight w:val="28"/>
        </w:trPr>
        <w:tc>
          <w:tcPr>
            <w:tcW w:w="7541" w:type="dxa"/>
            <w:vAlign w:val="center"/>
          </w:tcPr>
          <w:p w:rsidR="004200C9" w:rsidRDefault="004200C9" w:rsidP="004200C9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прикладные задачи в области профессиональной деятельности;</w:t>
            </w:r>
          </w:p>
          <w:p w:rsidR="00DA3A10" w:rsidRPr="00212F4D" w:rsidRDefault="00DA3A10" w:rsidP="004200C9">
            <w:pPr>
              <w:spacing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DA3A10" w:rsidRDefault="00DA3A10" w:rsidP="00A840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устного опроса;</w:t>
            </w:r>
          </w:p>
          <w:p w:rsidR="00DA3A10" w:rsidRDefault="00DA3A10" w:rsidP="00A840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Оценка результатов выполнения тестовых заданий, письменных работ;</w:t>
            </w:r>
          </w:p>
          <w:p w:rsidR="004200C9" w:rsidRPr="006A3A73" w:rsidRDefault="004200C9" w:rsidP="00A840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Оценка продуктивного овладения материалом и умения применять эти знания;</w:t>
            </w:r>
          </w:p>
        </w:tc>
      </w:tr>
      <w:tr w:rsidR="00DA3A10" w:rsidRPr="00575AAD" w:rsidTr="00A840BE">
        <w:trPr>
          <w:trHeight w:val="28"/>
        </w:trPr>
        <w:tc>
          <w:tcPr>
            <w:tcW w:w="7541" w:type="dxa"/>
            <w:vAlign w:val="center"/>
          </w:tcPr>
          <w:p w:rsidR="004200C9" w:rsidRPr="00811106" w:rsidRDefault="004200C9" w:rsidP="004200C9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простые математические модели систем и процессов в сфере профессиональной деятельности;</w:t>
            </w:r>
          </w:p>
          <w:p w:rsidR="00DA3A10" w:rsidRDefault="00DA3A10" w:rsidP="0042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DA3A10" w:rsidRDefault="00DA3A10" w:rsidP="00A840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устного опроса;</w:t>
            </w:r>
          </w:p>
          <w:p w:rsidR="00DA3A10" w:rsidRDefault="00DA3A10" w:rsidP="00A840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Оценка результатов выполнения тестовых заданий, письменных работ;</w:t>
            </w:r>
          </w:p>
          <w:p w:rsidR="004200C9" w:rsidRPr="006A3A73" w:rsidRDefault="004200C9" w:rsidP="00A840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Оценка продуктивного овладения материалом и умения применять эти знания;</w:t>
            </w:r>
          </w:p>
        </w:tc>
      </w:tr>
    </w:tbl>
    <w:p w:rsidR="00DA3A10" w:rsidRPr="00C73E09" w:rsidRDefault="00DA3A10" w:rsidP="00DA3A10">
      <w:pPr>
        <w:ind w:left="-426" w:firstLine="426"/>
        <w:rPr>
          <w:rFonts w:ascii="Times New Roman" w:hAnsi="Times New Roman"/>
          <w:sz w:val="28"/>
          <w:szCs w:val="28"/>
        </w:rPr>
      </w:pPr>
    </w:p>
    <w:p w:rsidR="007401EB" w:rsidRDefault="007401EB">
      <w:pPr>
        <w:spacing w:after="0" w:line="36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sectPr w:rsidR="007401EB" w:rsidSect="00A840BE">
      <w:pgSz w:w="11906" w:h="16838"/>
      <w:pgMar w:top="567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7C7" w:rsidRDefault="002237C7">
      <w:r>
        <w:separator/>
      </w:r>
    </w:p>
  </w:endnote>
  <w:endnote w:type="continuationSeparator" w:id="1">
    <w:p w:rsidR="002237C7" w:rsidRDefault="00223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155" w:rsidRDefault="005D0155" w:rsidP="00E81D8A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D0155" w:rsidRDefault="005D0155" w:rsidP="00E81D8A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155" w:rsidRDefault="005D0155">
    <w:pPr>
      <w:pStyle w:val="ab"/>
      <w:jc w:val="right"/>
    </w:pPr>
    <w:fldSimple w:instr=" PAGE   \* MERGEFORMAT ">
      <w:r>
        <w:rPr>
          <w:noProof/>
        </w:rPr>
        <w:t>2</w:t>
      </w:r>
    </w:fldSimple>
  </w:p>
  <w:p w:rsidR="005D0155" w:rsidRDefault="005D0155" w:rsidP="00E81D8A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C7" w:rsidRDefault="00562326" w:rsidP="00E81D8A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2237C7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237C7" w:rsidRDefault="002237C7" w:rsidP="00E81D8A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C7" w:rsidRDefault="00562326">
    <w:pPr>
      <w:pStyle w:val="ab"/>
      <w:jc w:val="center"/>
    </w:pPr>
    <w:fldSimple w:instr=" PAGE   \* MERGEFORMAT ">
      <w:r w:rsidR="00E70AF7">
        <w:rPr>
          <w:noProof/>
        </w:rPr>
        <w:t>8</w:t>
      </w:r>
    </w:fldSimple>
  </w:p>
  <w:p w:rsidR="002237C7" w:rsidRDefault="002237C7" w:rsidP="00E81D8A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7C7" w:rsidRDefault="002237C7">
      <w:r>
        <w:separator/>
      </w:r>
    </w:p>
  </w:footnote>
  <w:footnote w:type="continuationSeparator" w:id="1">
    <w:p w:rsidR="002237C7" w:rsidRDefault="00223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</w:lvl>
  </w:abstractNum>
  <w:abstractNum w:abstractNumId="1">
    <w:nsid w:val="09704155"/>
    <w:multiLevelType w:val="hybridMultilevel"/>
    <w:tmpl w:val="F258A81E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B5531"/>
    <w:multiLevelType w:val="hybridMultilevel"/>
    <w:tmpl w:val="86EC7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805CA"/>
    <w:multiLevelType w:val="hybridMultilevel"/>
    <w:tmpl w:val="B274990C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CD12479"/>
    <w:multiLevelType w:val="hybridMultilevel"/>
    <w:tmpl w:val="DD886A30"/>
    <w:lvl w:ilvl="0" w:tplc="CC349A5C"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3D724E"/>
    <w:multiLevelType w:val="hybridMultilevel"/>
    <w:tmpl w:val="E6B8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A7810"/>
    <w:multiLevelType w:val="hybridMultilevel"/>
    <w:tmpl w:val="A5343874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01467"/>
    <w:multiLevelType w:val="hybridMultilevel"/>
    <w:tmpl w:val="6AB058E6"/>
    <w:lvl w:ilvl="0" w:tplc="CC349A5C"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1FC41B5"/>
    <w:multiLevelType w:val="hybridMultilevel"/>
    <w:tmpl w:val="DBD03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A83784"/>
    <w:multiLevelType w:val="hybridMultilevel"/>
    <w:tmpl w:val="058E91D4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E09"/>
    <w:rsid w:val="00027EE8"/>
    <w:rsid w:val="00082770"/>
    <w:rsid w:val="001206FA"/>
    <w:rsid w:val="00155240"/>
    <w:rsid w:val="001A099B"/>
    <w:rsid w:val="001E2FF3"/>
    <w:rsid w:val="001E36E8"/>
    <w:rsid w:val="00210DE9"/>
    <w:rsid w:val="00221792"/>
    <w:rsid w:val="002237C7"/>
    <w:rsid w:val="0022489E"/>
    <w:rsid w:val="002379F6"/>
    <w:rsid w:val="002634B9"/>
    <w:rsid w:val="002A1C9D"/>
    <w:rsid w:val="002B5B44"/>
    <w:rsid w:val="002C5913"/>
    <w:rsid w:val="002D1E53"/>
    <w:rsid w:val="002F671E"/>
    <w:rsid w:val="00305E2E"/>
    <w:rsid w:val="0032355A"/>
    <w:rsid w:val="003601CE"/>
    <w:rsid w:val="00410751"/>
    <w:rsid w:val="00411BC1"/>
    <w:rsid w:val="004200C9"/>
    <w:rsid w:val="0042305C"/>
    <w:rsid w:val="00451986"/>
    <w:rsid w:val="00454745"/>
    <w:rsid w:val="004B18A7"/>
    <w:rsid w:val="004E6EF4"/>
    <w:rsid w:val="00543BFA"/>
    <w:rsid w:val="00554BC2"/>
    <w:rsid w:val="00562326"/>
    <w:rsid w:val="00572115"/>
    <w:rsid w:val="005829BF"/>
    <w:rsid w:val="005D0155"/>
    <w:rsid w:val="005D2E86"/>
    <w:rsid w:val="00632CE4"/>
    <w:rsid w:val="0063419A"/>
    <w:rsid w:val="0064036A"/>
    <w:rsid w:val="00642A42"/>
    <w:rsid w:val="0066545E"/>
    <w:rsid w:val="006A141B"/>
    <w:rsid w:val="006E4F1A"/>
    <w:rsid w:val="006F15D8"/>
    <w:rsid w:val="0072644D"/>
    <w:rsid w:val="007401EB"/>
    <w:rsid w:val="007A4802"/>
    <w:rsid w:val="007C0CA8"/>
    <w:rsid w:val="007E4738"/>
    <w:rsid w:val="007F4663"/>
    <w:rsid w:val="0081648E"/>
    <w:rsid w:val="00823162"/>
    <w:rsid w:val="00845F89"/>
    <w:rsid w:val="008D39E3"/>
    <w:rsid w:val="008E1AA1"/>
    <w:rsid w:val="008E59B4"/>
    <w:rsid w:val="008F3C7C"/>
    <w:rsid w:val="0092050D"/>
    <w:rsid w:val="00932301"/>
    <w:rsid w:val="009520E5"/>
    <w:rsid w:val="009862C4"/>
    <w:rsid w:val="009A6E66"/>
    <w:rsid w:val="00A05FB9"/>
    <w:rsid w:val="00A06B9B"/>
    <w:rsid w:val="00A24853"/>
    <w:rsid w:val="00A37523"/>
    <w:rsid w:val="00A56E31"/>
    <w:rsid w:val="00A75254"/>
    <w:rsid w:val="00A77532"/>
    <w:rsid w:val="00A840BE"/>
    <w:rsid w:val="00A961E9"/>
    <w:rsid w:val="00A96FAA"/>
    <w:rsid w:val="00AE6077"/>
    <w:rsid w:val="00B10B58"/>
    <w:rsid w:val="00B20B6E"/>
    <w:rsid w:val="00B541CA"/>
    <w:rsid w:val="00B54C0C"/>
    <w:rsid w:val="00B832DD"/>
    <w:rsid w:val="00B833A5"/>
    <w:rsid w:val="00BA1671"/>
    <w:rsid w:val="00C172EB"/>
    <w:rsid w:val="00C22F2A"/>
    <w:rsid w:val="00C613E5"/>
    <w:rsid w:val="00C73E09"/>
    <w:rsid w:val="00CA0232"/>
    <w:rsid w:val="00D308C4"/>
    <w:rsid w:val="00D821C8"/>
    <w:rsid w:val="00D85505"/>
    <w:rsid w:val="00D934F4"/>
    <w:rsid w:val="00DA05E7"/>
    <w:rsid w:val="00DA3A10"/>
    <w:rsid w:val="00DA7D1F"/>
    <w:rsid w:val="00DD3CB4"/>
    <w:rsid w:val="00E25DDA"/>
    <w:rsid w:val="00E30F80"/>
    <w:rsid w:val="00E37F13"/>
    <w:rsid w:val="00E44924"/>
    <w:rsid w:val="00E66B6E"/>
    <w:rsid w:val="00E70AF7"/>
    <w:rsid w:val="00E810B5"/>
    <w:rsid w:val="00E81D8A"/>
    <w:rsid w:val="00EB1ACF"/>
    <w:rsid w:val="00EC6795"/>
    <w:rsid w:val="00EE6BCB"/>
    <w:rsid w:val="00F31A1C"/>
    <w:rsid w:val="00F65247"/>
    <w:rsid w:val="00F9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0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73E0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3E09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73E0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C73E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73E0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73E09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3E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73E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73E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73E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C73E09"/>
    <w:rPr>
      <w:rFonts w:ascii="Calibri" w:eastAsia="Times New Roman" w:hAnsi="Calibri" w:cs="Times New Roman"/>
      <w:b/>
      <w:bCs/>
      <w:lang w:eastAsia="ru-RU"/>
    </w:rPr>
  </w:style>
  <w:style w:type="paragraph" w:customStyle="1" w:styleId="Style2">
    <w:name w:val="Style2"/>
    <w:basedOn w:val="a"/>
    <w:uiPriority w:val="99"/>
    <w:rsid w:val="00C73E09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73E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73E09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sid w:val="00C73E0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1">
    <w:name w:val="Font Style21"/>
    <w:basedOn w:val="a0"/>
    <w:uiPriority w:val="99"/>
    <w:rsid w:val="00C73E09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"/>
    <w:uiPriority w:val="99"/>
    <w:rsid w:val="00C73E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73E09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73E0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73E09"/>
    <w:rPr>
      <w:rFonts w:ascii="Trebuchet MS" w:hAnsi="Trebuchet MS" w:cs="Trebuchet MS"/>
      <w:sz w:val="10"/>
      <w:szCs w:val="10"/>
    </w:rPr>
  </w:style>
  <w:style w:type="character" w:customStyle="1" w:styleId="FontStyle20">
    <w:name w:val="Font Style20"/>
    <w:basedOn w:val="a0"/>
    <w:uiPriority w:val="99"/>
    <w:rsid w:val="00C73E0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5">
    <w:name w:val="Font Style25"/>
    <w:basedOn w:val="a0"/>
    <w:uiPriority w:val="99"/>
    <w:rsid w:val="00C73E09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uiPriority w:val="99"/>
    <w:rsid w:val="00C73E09"/>
    <w:pPr>
      <w:widowControl w:val="0"/>
      <w:autoSpaceDE w:val="0"/>
      <w:autoSpaceDN w:val="0"/>
      <w:adjustRightInd w:val="0"/>
      <w:spacing w:after="0" w:line="235" w:lineRule="exact"/>
      <w:ind w:firstLine="5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73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3E0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3">
    <w:name w:val="Font Style23"/>
    <w:basedOn w:val="a0"/>
    <w:uiPriority w:val="99"/>
    <w:rsid w:val="00C73E0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4">
    <w:name w:val="Font Style24"/>
    <w:basedOn w:val="a0"/>
    <w:uiPriority w:val="99"/>
    <w:rsid w:val="00C73E09"/>
    <w:rPr>
      <w:rFonts w:ascii="Times New Roman" w:hAnsi="Times New Roman" w:cs="Times New Roman"/>
      <w:sz w:val="14"/>
      <w:szCs w:val="14"/>
    </w:rPr>
  </w:style>
  <w:style w:type="character" w:styleId="a3">
    <w:name w:val="Hyperlink"/>
    <w:basedOn w:val="a0"/>
    <w:rsid w:val="00C73E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3E09"/>
    <w:pPr>
      <w:ind w:left="720"/>
      <w:jc w:val="center"/>
    </w:pPr>
    <w:rPr>
      <w:rFonts w:ascii="Times New Roman" w:hAnsi="Times New Roman"/>
      <w:sz w:val="36"/>
      <w:szCs w:val="36"/>
    </w:rPr>
  </w:style>
  <w:style w:type="paragraph" w:styleId="a5">
    <w:name w:val="footnote text"/>
    <w:basedOn w:val="a"/>
    <w:link w:val="a6"/>
    <w:rsid w:val="00C73E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C73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C73E09"/>
    <w:rPr>
      <w:vertAlign w:val="superscript"/>
    </w:rPr>
  </w:style>
  <w:style w:type="table" w:styleId="a8">
    <w:name w:val="Table Grid"/>
    <w:basedOn w:val="a1"/>
    <w:uiPriority w:val="99"/>
    <w:rsid w:val="00C73E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73E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3E0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73E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3E09"/>
    <w:rPr>
      <w:rFonts w:ascii="Calibri" w:eastAsia="Calibri" w:hAnsi="Calibri" w:cs="Times New Roman"/>
    </w:rPr>
  </w:style>
  <w:style w:type="paragraph" w:customStyle="1" w:styleId="21">
    <w:name w:val="Знак2"/>
    <w:basedOn w:val="a"/>
    <w:rsid w:val="00C73E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"/>
    <w:basedOn w:val="a"/>
    <w:link w:val="ae"/>
    <w:rsid w:val="00C73E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73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C73E09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C73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73E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List 2"/>
    <w:basedOn w:val="a"/>
    <w:uiPriority w:val="99"/>
    <w:rsid w:val="00C73E0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C73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2 Знак Знак Знак Знак Знак Знак"/>
    <w:basedOn w:val="a"/>
    <w:rsid w:val="00C73E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0">
    <w:name w:val="номер страницы"/>
    <w:basedOn w:val="a0"/>
    <w:rsid w:val="00C73E09"/>
  </w:style>
  <w:style w:type="paragraph" w:customStyle="1" w:styleId="210">
    <w:name w:val="Основной текст с отступом 21"/>
    <w:basedOn w:val="a"/>
    <w:rsid w:val="00C73E09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Знак1"/>
    <w:basedOn w:val="a"/>
    <w:rsid w:val="00C73E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"/>
    <w:basedOn w:val="a"/>
    <w:rsid w:val="00C73E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12">
    <w:name w:val="Table Grid 1"/>
    <w:basedOn w:val="a1"/>
    <w:rsid w:val="00C73E09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4">
    <w:name w:val="Body Text Indent 2"/>
    <w:basedOn w:val="a"/>
    <w:link w:val="25"/>
    <w:rsid w:val="00C73E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73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link w:val="af3"/>
    <w:semiHidden/>
    <w:rsid w:val="00C73E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semiHidden/>
    <w:rsid w:val="00C73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C73E0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73E09"/>
    <w:rPr>
      <w:b/>
      <w:bCs/>
    </w:rPr>
  </w:style>
  <w:style w:type="paragraph" w:styleId="af6">
    <w:name w:val="Balloon Text"/>
    <w:basedOn w:val="a"/>
    <w:link w:val="af7"/>
    <w:semiHidden/>
    <w:rsid w:val="00C73E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C73E09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Body Text 2"/>
    <w:basedOn w:val="a"/>
    <w:link w:val="27"/>
    <w:rsid w:val="00C73E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C73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C73E09"/>
  </w:style>
  <w:style w:type="paragraph" w:styleId="af9">
    <w:name w:val="List"/>
    <w:basedOn w:val="a"/>
    <w:unhideWhenUsed/>
    <w:rsid w:val="00C73E09"/>
    <w:pPr>
      <w:ind w:left="283" w:hanging="283"/>
      <w:contextualSpacing/>
    </w:pPr>
  </w:style>
  <w:style w:type="paragraph" w:styleId="afa">
    <w:name w:val="Subtitle"/>
    <w:basedOn w:val="a"/>
    <w:next w:val="a"/>
    <w:link w:val="afb"/>
    <w:qFormat/>
    <w:rsid w:val="00C73E0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C73E09"/>
    <w:rPr>
      <w:rFonts w:ascii="Cambria" w:eastAsia="Times New Roman" w:hAnsi="Cambria" w:cs="Times New Roman"/>
      <w:sz w:val="24"/>
      <w:szCs w:val="24"/>
      <w:lang w:eastAsia="ru-RU"/>
    </w:rPr>
  </w:style>
  <w:style w:type="character" w:styleId="afc">
    <w:name w:val="Strong"/>
    <w:basedOn w:val="a0"/>
    <w:qFormat/>
    <w:rsid w:val="00C73E09"/>
    <w:rPr>
      <w:b/>
      <w:bCs/>
    </w:rPr>
  </w:style>
  <w:style w:type="paragraph" w:customStyle="1" w:styleId="afd">
    <w:name w:val="Знак Знак Знак Знак"/>
    <w:basedOn w:val="a"/>
    <w:rsid w:val="00C73E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C73E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73E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e">
    <w:name w:val="Body Text Indent"/>
    <w:basedOn w:val="ad"/>
    <w:link w:val="aff"/>
    <w:rsid w:val="00C73E09"/>
    <w:pPr>
      <w:widowControl w:val="0"/>
      <w:suppressAutoHyphens/>
      <w:ind w:left="283"/>
    </w:pPr>
    <w:rPr>
      <w:rFonts w:eastAsia="Lucida Sans Unicode"/>
      <w:lang w:eastAsia="ar-SA"/>
    </w:rPr>
  </w:style>
  <w:style w:type="character" w:customStyle="1" w:styleId="aff">
    <w:name w:val="Основной текст с отступом Знак"/>
    <w:basedOn w:val="a0"/>
    <w:link w:val="afe"/>
    <w:rsid w:val="00C73E0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ff0">
    <w:name w:val="Знак Знак Знак"/>
    <w:basedOn w:val="a"/>
    <w:rsid w:val="00C73E09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styleId="aff1">
    <w:name w:val="Title"/>
    <w:basedOn w:val="a"/>
    <w:link w:val="aff2"/>
    <w:qFormat/>
    <w:rsid w:val="00C73E0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2">
    <w:name w:val="Название Знак"/>
    <w:basedOn w:val="a0"/>
    <w:link w:val="aff1"/>
    <w:rsid w:val="00C73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Plain Text"/>
    <w:basedOn w:val="a"/>
    <w:link w:val="aff4"/>
    <w:rsid w:val="00C73E0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C73E0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C73E0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2">
    <w:name w:val="Знак Знак3"/>
    <w:basedOn w:val="a0"/>
    <w:locked/>
    <w:rsid w:val="00C73E09"/>
    <w:rPr>
      <w:rFonts w:ascii="Courier New" w:hAnsi="Courier New" w:cs="Courier New"/>
      <w:lang w:val="ru-RU" w:eastAsia="ru-RU"/>
    </w:rPr>
  </w:style>
  <w:style w:type="paragraph" w:customStyle="1" w:styleId="aff5">
    <w:name w:val="Письмо"/>
    <w:basedOn w:val="a"/>
    <w:rsid w:val="00C73E09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6">
    <w:name w:val="Центр"/>
    <w:basedOn w:val="a"/>
    <w:rsid w:val="00C73E09"/>
    <w:pPr>
      <w:spacing w:after="0" w:line="320" w:lineRule="exact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3">
    <w:name w:val="заголовок 1"/>
    <w:basedOn w:val="a"/>
    <w:next w:val="a"/>
    <w:rsid w:val="00C73E09"/>
    <w:pPr>
      <w:keepNext/>
      <w:spacing w:after="0" w:line="240" w:lineRule="atLeast"/>
      <w:jc w:val="center"/>
    </w:pPr>
    <w:rPr>
      <w:rFonts w:ascii="Times New Roman" w:eastAsia="Times New Roman" w:hAnsi="Times New Roman"/>
      <w:spacing w:val="20"/>
      <w:sz w:val="36"/>
      <w:szCs w:val="20"/>
      <w:lang w:eastAsia="ru-RU"/>
    </w:rPr>
  </w:style>
  <w:style w:type="paragraph" w:customStyle="1" w:styleId="aff7">
    <w:name w:val="МОН"/>
    <w:basedOn w:val="a"/>
    <w:rsid w:val="00C73E0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8">
    <w:name w:val="Знак2 Знак Знак"/>
    <w:basedOn w:val="a"/>
    <w:rsid w:val="00C73E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4">
    <w:name w:val="Основной текст Знак1"/>
    <w:basedOn w:val="a0"/>
    <w:rsid w:val="00C73E09"/>
    <w:rPr>
      <w:sz w:val="24"/>
      <w:szCs w:val="24"/>
      <w:lang w:val="ru-RU" w:eastAsia="ru-RU" w:bidi="ar-SA"/>
    </w:rPr>
  </w:style>
  <w:style w:type="paragraph" w:styleId="aff8">
    <w:name w:val="No Spacing"/>
    <w:link w:val="aff9"/>
    <w:uiPriority w:val="1"/>
    <w:qFormat/>
    <w:rsid w:val="00C73E09"/>
    <w:rPr>
      <w:sz w:val="22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C73E0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3E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">
    <w:name w:val="Table"/>
    <w:basedOn w:val="a"/>
    <w:autoRedefine/>
    <w:rsid w:val="00C73E09"/>
    <w:pPr>
      <w:tabs>
        <w:tab w:val="left" w:pos="227"/>
      </w:tabs>
      <w:spacing w:after="0" w:line="24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StyleTableMyriadPro">
    <w:name w:val="Style Table + Myriad Pro"/>
    <w:basedOn w:val="Table"/>
    <w:autoRedefine/>
    <w:rsid w:val="00C73E09"/>
    <w:pPr>
      <w:jc w:val="left"/>
    </w:pPr>
  </w:style>
  <w:style w:type="paragraph" w:customStyle="1" w:styleId="affa">
    <w:name w:val="СтильЗаг"/>
    <w:basedOn w:val="ad"/>
    <w:rsid w:val="00C73E09"/>
    <w:pPr>
      <w:spacing w:after="0"/>
    </w:pPr>
    <w:rPr>
      <w:rFonts w:ascii="Arial" w:hAnsi="Arial"/>
      <w:b/>
      <w:i/>
      <w:sz w:val="20"/>
      <w:szCs w:val="20"/>
    </w:rPr>
  </w:style>
  <w:style w:type="paragraph" w:customStyle="1" w:styleId="15">
    <w:name w:val="Обычный1"/>
    <w:rsid w:val="00C73E09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Cell">
    <w:name w:val="ConsPlusCell"/>
    <w:rsid w:val="00C73E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justify2">
    <w:name w:val="justify2"/>
    <w:basedOn w:val="a"/>
    <w:rsid w:val="00A06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qFormat/>
    <w:rsid w:val="00DA3A1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9">
    <w:name w:val="Без интервала Знак"/>
    <w:basedOn w:val="a0"/>
    <w:link w:val="aff8"/>
    <w:uiPriority w:val="1"/>
    <w:rsid w:val="005D015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10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 дисциплина</dc:title>
  <dc:subject>Математика</dc:subject>
  <dc:creator>Фомина Мария Васильевна</dc:creator>
  <cp:lastModifiedBy>Дмитрий</cp:lastModifiedBy>
  <cp:revision>8</cp:revision>
  <cp:lastPrinted>2012-09-24T19:26:00Z</cp:lastPrinted>
  <dcterms:created xsi:type="dcterms:W3CDTF">2011-10-26T15:13:00Z</dcterms:created>
  <dcterms:modified xsi:type="dcterms:W3CDTF">2012-10-29T18:37:00Z</dcterms:modified>
</cp:coreProperties>
</file>